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6D2F9" w14:textId="77777777" w:rsidR="00B717C9" w:rsidRPr="00A01D15" w:rsidRDefault="00477865">
      <w:pPr>
        <w:pStyle w:val="BodyText"/>
        <w:ind w:firstLine="1425"/>
        <w:jc w:val="right"/>
        <w:rPr>
          <w:rFonts w:ascii="Arial" w:hAnsi="Arial" w:cs="Arial"/>
          <w:b/>
          <w:sz w:val="22"/>
          <w:szCs w:val="22"/>
          <w:lang w:val="sr-Latn-CS"/>
        </w:rPr>
      </w:pPr>
      <w:bookmarkStart w:id="0" w:name="_GoBack"/>
      <w:bookmarkEnd w:id="0"/>
      <w:r w:rsidRPr="00A01D15">
        <w:rPr>
          <w:rFonts w:ascii="Arial" w:hAnsi="Arial" w:cs="Arial"/>
          <w:b/>
          <w:sz w:val="22"/>
          <w:szCs w:val="22"/>
          <w:lang w:val="sr-Latn-CS"/>
        </w:rPr>
        <w:t>Radna verzija</w:t>
      </w:r>
    </w:p>
    <w:p w14:paraId="297897D0" w14:textId="77777777" w:rsidR="00B717C9" w:rsidRPr="00A01D15" w:rsidRDefault="00B717C9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1264DBFC" w14:textId="77777777" w:rsidR="00B717C9" w:rsidRPr="00A01D15" w:rsidRDefault="00B717C9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425808B8" w14:textId="77777777" w:rsidR="00B717C9" w:rsidRPr="00A01D15" w:rsidRDefault="00477865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A01D15">
        <w:rPr>
          <w:rFonts w:ascii="Arial" w:hAnsi="Arial" w:cs="Arial"/>
          <w:b/>
          <w:bCs/>
          <w:sz w:val="22"/>
          <w:szCs w:val="22"/>
          <w:lang w:val="sl-SI"/>
        </w:rPr>
        <w:t>INŽENJERSKA KOMORA CRNE GORE</w:t>
      </w:r>
    </w:p>
    <w:p w14:paraId="46536132" w14:textId="77777777" w:rsidR="00B717C9" w:rsidRPr="00A01D15" w:rsidRDefault="00477865">
      <w:pPr>
        <w:spacing w:after="12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A01D15">
        <w:rPr>
          <w:rFonts w:ascii="Arial" w:hAnsi="Arial" w:cs="Arial"/>
          <w:bCs/>
          <w:sz w:val="22"/>
          <w:szCs w:val="22"/>
          <w:lang w:val="sl-SI"/>
        </w:rPr>
        <w:t>Broj: __________</w:t>
      </w:r>
    </w:p>
    <w:p w14:paraId="07C499A7" w14:textId="77777777" w:rsidR="00B717C9" w:rsidRPr="00A01D15" w:rsidRDefault="00477865">
      <w:pPr>
        <w:spacing w:after="12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A01D15">
        <w:rPr>
          <w:rFonts w:ascii="Arial" w:hAnsi="Arial" w:cs="Arial"/>
          <w:bCs/>
          <w:sz w:val="22"/>
          <w:szCs w:val="22"/>
          <w:lang w:val="sl-SI"/>
        </w:rPr>
        <w:t>Datum: ___/___/2019. god.</w:t>
      </w:r>
    </w:p>
    <w:p w14:paraId="1C475105" w14:textId="77777777" w:rsidR="00B717C9" w:rsidRPr="00A01D15" w:rsidRDefault="00B717C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6FBECE1" w14:textId="77777777" w:rsidR="00B717C9" w:rsidRPr="00A01D15" w:rsidRDefault="00B717C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9BB5931" w14:textId="77777777" w:rsidR="00B717C9" w:rsidRPr="00A01D15" w:rsidRDefault="00B717C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359848A" w14:textId="130401A5" w:rsidR="00B717C9" w:rsidRPr="00A01D15" w:rsidRDefault="0047786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01D15">
        <w:rPr>
          <w:rFonts w:ascii="Arial" w:hAnsi="Arial" w:cs="Arial"/>
          <w:sz w:val="22"/>
          <w:szCs w:val="22"/>
          <w:lang w:val="sl-SI"/>
        </w:rPr>
        <w:t>Na osnovu član</w:t>
      </w:r>
      <w:r w:rsidR="005424C1">
        <w:rPr>
          <w:rFonts w:ascii="Arial" w:hAnsi="Arial" w:cs="Arial"/>
          <w:sz w:val="22"/>
          <w:szCs w:val="22"/>
          <w:lang w:val="sl-SI"/>
        </w:rPr>
        <w:t>ova</w:t>
      </w:r>
      <w:r w:rsidRPr="00A01D15">
        <w:rPr>
          <w:rFonts w:ascii="Arial" w:hAnsi="Arial" w:cs="Arial"/>
          <w:sz w:val="22"/>
          <w:szCs w:val="22"/>
          <w:lang w:val="sl-SI"/>
        </w:rPr>
        <w:t xml:space="preserve"> </w:t>
      </w:r>
      <w:r w:rsidR="005424C1">
        <w:rPr>
          <w:rFonts w:ascii="Arial" w:hAnsi="Arial" w:cs="Arial"/>
          <w:sz w:val="22"/>
          <w:szCs w:val="22"/>
          <w:lang w:val="sl-SI"/>
        </w:rPr>
        <w:t xml:space="preserve">142 i </w:t>
      </w:r>
      <w:r w:rsidRPr="00A01D15">
        <w:rPr>
          <w:rFonts w:ascii="Arial" w:hAnsi="Arial" w:cs="Arial"/>
          <w:sz w:val="22"/>
          <w:szCs w:val="22"/>
          <w:lang w:val="sl-SI"/>
        </w:rPr>
        <w:t xml:space="preserve">146 stav 1 tačka 1 </w:t>
      </w:r>
      <w:r w:rsidR="005424C1">
        <w:rPr>
          <w:rFonts w:ascii="Arial" w:hAnsi="Arial" w:cs="Arial"/>
          <w:sz w:val="22"/>
          <w:szCs w:val="22"/>
          <w:lang w:val="sl-SI"/>
        </w:rPr>
        <w:t xml:space="preserve">i tačka 4 </w:t>
      </w:r>
      <w:r w:rsidRPr="00A01D15">
        <w:rPr>
          <w:rFonts w:ascii="Arial" w:hAnsi="Arial" w:cs="Arial"/>
          <w:sz w:val="22"/>
          <w:szCs w:val="22"/>
          <w:lang w:val="sl-SI"/>
        </w:rPr>
        <w:t xml:space="preserve">Zakona o planiranju prostora i izgradnji objekata </w:t>
      </w:r>
      <w:r w:rsidR="007D6EF9" w:rsidRPr="00A01D15">
        <w:rPr>
          <w:rFonts w:ascii="Arial" w:hAnsi="Arial" w:cs="Arial"/>
          <w:sz w:val="22"/>
          <w:szCs w:val="22"/>
          <w:lang w:val="sl-SI"/>
        </w:rPr>
        <w:t>("Sl. list CG", br. 64/2017, 44/2018, 63/2018 i 11/2019)</w:t>
      </w:r>
      <w:r w:rsidRPr="00A01D15">
        <w:rPr>
          <w:rFonts w:ascii="Arial" w:hAnsi="Arial" w:cs="Arial"/>
          <w:sz w:val="22"/>
          <w:szCs w:val="22"/>
          <w:lang w:val="sl-SI"/>
        </w:rPr>
        <w:t xml:space="preserve">, člana 12 Stav 1 tačka 1, člana 19 stav 1 tačka 25 i člana 28 stav 1 tačke 26 i  28 Statuta Inženjerske komore Crne </w:t>
      </w:r>
      <w:r w:rsidRPr="00A01D15">
        <w:rPr>
          <w:rFonts w:ascii="Arial" w:hAnsi="Arial" w:cs="Arial"/>
          <w:sz w:val="22"/>
          <w:szCs w:val="22"/>
          <w:lang w:val="sr-Latn-CS"/>
        </w:rPr>
        <w:t xml:space="preserve">Gore </w:t>
      </w:r>
      <w:r w:rsidRPr="00A01D15">
        <w:rPr>
          <w:rFonts w:ascii="Arial" w:hAnsi="Arial" w:cs="Arial"/>
          <w:sz w:val="22"/>
          <w:szCs w:val="22"/>
          <w:lang w:val="sl-SI"/>
        </w:rPr>
        <w:t xml:space="preserve">(„Službeni list Crne Gore“, </w:t>
      </w:r>
      <w:r w:rsidRPr="00A01D15">
        <w:rPr>
          <w:rStyle w:val="textlin1"/>
          <w:rFonts w:ascii="Arial" w:hAnsi="Arial" w:cs="Arial"/>
          <w:sz w:val="22"/>
          <w:szCs w:val="22"/>
          <w:lang w:val="sl-SI"/>
        </w:rPr>
        <w:t>br. 022/18 od 11. aprila 2018.godine)</w:t>
      </w:r>
      <w:r w:rsidRPr="00A01D15">
        <w:rPr>
          <w:rFonts w:ascii="Arial" w:hAnsi="Arial" w:cs="Arial"/>
          <w:sz w:val="22"/>
          <w:szCs w:val="22"/>
          <w:lang w:val="sr-Latn-CS"/>
        </w:rPr>
        <w:t>, uz predhodno pribavljenu saglasnost Ministarstva održivog razvoja i turizma</w:t>
      </w:r>
      <w:r w:rsidRPr="00A01D15">
        <w:rPr>
          <w:rFonts w:ascii="Arial" w:hAnsi="Arial" w:cs="Arial"/>
          <w:sz w:val="22"/>
          <w:szCs w:val="22"/>
          <w:lang w:val="sl-SI"/>
        </w:rPr>
        <w:t>, Upravni odbor Komore, na --------- Sjednici održanoj ----------. godine, donio je</w:t>
      </w:r>
    </w:p>
    <w:p w14:paraId="7C3E96DE" w14:textId="77777777" w:rsidR="00B717C9" w:rsidRPr="00A01D15" w:rsidRDefault="00B717C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82EC2B4" w14:textId="77777777" w:rsidR="00B717C9" w:rsidRPr="00A01D15" w:rsidRDefault="00B717C9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04F03734" w14:textId="084294BB" w:rsidR="00B717C9" w:rsidRPr="00A01D15" w:rsidRDefault="0047786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A01D15">
        <w:rPr>
          <w:rFonts w:ascii="Arial" w:hAnsi="Arial" w:cs="Arial"/>
          <w:b/>
          <w:sz w:val="22"/>
          <w:szCs w:val="22"/>
          <w:lang w:val="sr-Latn-CS"/>
        </w:rPr>
        <w:t>PRAVILNIK O STRUČNOM USAVRŠAVANJU ČLANOVA</w:t>
      </w:r>
    </w:p>
    <w:p w14:paraId="0E828821" w14:textId="77777777" w:rsidR="00B717C9" w:rsidRPr="00A01D15" w:rsidRDefault="0047786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A01D15">
        <w:rPr>
          <w:rFonts w:ascii="Arial" w:hAnsi="Arial" w:cs="Arial"/>
          <w:b/>
          <w:sz w:val="22"/>
          <w:szCs w:val="22"/>
          <w:lang w:val="sr-Latn-CS"/>
        </w:rPr>
        <w:t>INŽENJERSKE KOMORE CRNE GORE</w:t>
      </w:r>
    </w:p>
    <w:p w14:paraId="40AD2358" w14:textId="77777777" w:rsidR="00B717C9" w:rsidRDefault="00B717C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64EBB40B" w14:textId="77777777" w:rsidR="00AF5C3E" w:rsidRPr="00A01D15" w:rsidRDefault="00AF5C3E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25E88965" w14:textId="77777777" w:rsidR="00AF5C3E" w:rsidRPr="00317886" w:rsidRDefault="00AF5C3E" w:rsidP="00AF5C3E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Predmet stručnog usavršavanja</w:t>
      </w:r>
    </w:p>
    <w:p w14:paraId="4D31BA24" w14:textId="77777777" w:rsidR="00B717C9" w:rsidRPr="00A01D15" w:rsidRDefault="00B717C9">
      <w:pPr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14:paraId="07BEC263" w14:textId="77777777" w:rsidR="00B717C9" w:rsidRPr="00A01D15" w:rsidRDefault="00477865">
      <w:pPr>
        <w:jc w:val="center"/>
        <w:rPr>
          <w:rFonts w:ascii="Arial" w:hAnsi="Arial" w:cs="Arial"/>
          <w:bCs/>
          <w:sz w:val="22"/>
          <w:szCs w:val="22"/>
          <w:lang w:val="sl-SI"/>
        </w:rPr>
      </w:pPr>
      <w:r w:rsidRPr="00A01D15">
        <w:rPr>
          <w:rFonts w:ascii="Arial" w:hAnsi="Arial" w:cs="Arial"/>
          <w:bCs/>
          <w:sz w:val="22"/>
          <w:szCs w:val="22"/>
          <w:lang w:val="sl-SI"/>
        </w:rPr>
        <w:t>Član 1</w:t>
      </w:r>
    </w:p>
    <w:p w14:paraId="3C33F222" w14:textId="5287BA0F" w:rsidR="00B717C9" w:rsidRPr="00A01D15" w:rsidRDefault="00477865">
      <w:pPr>
        <w:jc w:val="both"/>
        <w:rPr>
          <w:lang w:val="sl-SI"/>
        </w:rPr>
      </w:pPr>
      <w:r w:rsidRPr="00A01D15">
        <w:rPr>
          <w:rFonts w:ascii="Arial" w:hAnsi="Arial" w:cs="Arial"/>
          <w:sz w:val="22"/>
          <w:szCs w:val="22"/>
          <w:lang w:val="sl-SI"/>
        </w:rPr>
        <w:t xml:space="preserve">   Ovim Pravilnikom utvrđuje se postupak sprovođenja stručnog usavršavanja, donošenja </w:t>
      </w:r>
      <w:r w:rsidR="007D6EF9" w:rsidRPr="00A01D15">
        <w:rPr>
          <w:rFonts w:ascii="Arial" w:hAnsi="Arial" w:cs="Arial"/>
          <w:sz w:val="22"/>
          <w:szCs w:val="22"/>
          <w:lang w:val="sl-SI"/>
        </w:rPr>
        <w:t xml:space="preserve">Programa </w:t>
      </w:r>
      <w:r w:rsidRPr="00A01D15">
        <w:rPr>
          <w:rFonts w:ascii="Arial" w:hAnsi="Arial" w:cs="Arial"/>
          <w:sz w:val="22"/>
          <w:szCs w:val="22"/>
          <w:lang w:val="sl-SI"/>
        </w:rPr>
        <w:t xml:space="preserve">stručnog usavršavanja, način finansiranja </w:t>
      </w:r>
      <w:r w:rsidR="0052624F" w:rsidRPr="00A01D15">
        <w:rPr>
          <w:rFonts w:ascii="Arial" w:hAnsi="Arial" w:cs="Arial"/>
          <w:sz w:val="22"/>
          <w:szCs w:val="22"/>
          <w:lang w:val="sl-SI"/>
        </w:rPr>
        <w:t>obuka,</w:t>
      </w:r>
      <w:r w:rsidRPr="00A01D15">
        <w:rPr>
          <w:rFonts w:ascii="Arial" w:hAnsi="Arial" w:cs="Arial"/>
          <w:sz w:val="22"/>
          <w:szCs w:val="22"/>
          <w:lang w:val="sl-SI"/>
        </w:rPr>
        <w:t xml:space="preserve"> kao i druga pitanja od značaja za sprovođenje stručnog usavršavanja, za članove Inženjerske komore Crne Gore (u daljem tekstu: Komora) </w:t>
      </w:r>
      <w:r w:rsidRPr="00A01D15">
        <w:rPr>
          <w:rFonts w:ascii="Arial" w:hAnsi="Arial" w:cs="Arial"/>
          <w:szCs w:val="22"/>
          <w:lang w:val="sl-SI"/>
        </w:rPr>
        <w:t xml:space="preserve">i </w:t>
      </w:r>
      <w:r w:rsidR="0052624F" w:rsidRPr="00A01D15">
        <w:rPr>
          <w:rFonts w:ascii="Arial" w:hAnsi="Arial"/>
          <w:sz w:val="22"/>
          <w:lang w:val="sl-SI"/>
        </w:rPr>
        <w:t>druge zainteresovane inženjere koji nastavljaju da upotpunjavaju i usavršavaju</w:t>
      </w:r>
      <w:r w:rsidRPr="00A01D15">
        <w:rPr>
          <w:rFonts w:ascii="Arial" w:hAnsi="Arial"/>
          <w:sz w:val="22"/>
          <w:lang w:val="sl-SI"/>
        </w:rPr>
        <w:t xml:space="preserve"> svoje znanje na način </w:t>
      </w:r>
      <w:r w:rsidR="0052624F" w:rsidRPr="00A01D15">
        <w:rPr>
          <w:rFonts w:ascii="Arial" w:hAnsi="Arial"/>
          <w:sz w:val="22"/>
          <w:lang w:val="sl-SI"/>
        </w:rPr>
        <w:t xml:space="preserve">kontinuiranog </w:t>
      </w:r>
      <w:r w:rsidRPr="00A01D15">
        <w:rPr>
          <w:rFonts w:ascii="Arial" w:hAnsi="Arial"/>
          <w:sz w:val="22"/>
          <w:lang w:val="sl-SI"/>
        </w:rPr>
        <w:t>praćenja razvoja in</w:t>
      </w:r>
      <w:r w:rsidRPr="00A01D15">
        <w:rPr>
          <w:rFonts w:ascii="Arial" w:hAnsi="Arial"/>
          <w:sz w:val="22"/>
          <w:lang w:val="sr-Latn-ME"/>
        </w:rPr>
        <w:t>ž</w:t>
      </w:r>
      <w:r w:rsidRPr="00A01D15">
        <w:rPr>
          <w:rFonts w:ascii="Arial" w:hAnsi="Arial"/>
          <w:sz w:val="22"/>
          <w:lang w:val="sl-SI"/>
        </w:rPr>
        <w:t>enjersk</w:t>
      </w:r>
      <w:r w:rsidRPr="00A01D15">
        <w:rPr>
          <w:rFonts w:ascii="Arial" w:hAnsi="Arial"/>
          <w:sz w:val="22"/>
          <w:lang w:val="sr-Latn-ME"/>
        </w:rPr>
        <w:t>ih</w:t>
      </w:r>
      <w:r w:rsidRPr="00A01D15">
        <w:rPr>
          <w:rFonts w:ascii="Arial" w:hAnsi="Arial"/>
          <w:sz w:val="22"/>
          <w:lang w:val="sl-SI"/>
        </w:rPr>
        <w:t xml:space="preserve"> struk</w:t>
      </w:r>
      <w:r w:rsidRPr="00A01D15">
        <w:rPr>
          <w:rFonts w:ascii="Arial" w:hAnsi="Arial"/>
          <w:sz w:val="22"/>
          <w:lang w:val="sr-Latn-ME"/>
        </w:rPr>
        <w:t>a</w:t>
      </w:r>
      <w:r w:rsidRPr="00A01D15">
        <w:rPr>
          <w:rFonts w:ascii="Arial" w:hAnsi="Arial"/>
          <w:sz w:val="22"/>
          <w:lang w:val="sl-SI"/>
        </w:rPr>
        <w:t xml:space="preserve"> </w:t>
      </w:r>
      <w:r w:rsidRPr="00A01D15">
        <w:rPr>
          <w:rFonts w:ascii="Arial" w:hAnsi="Arial"/>
          <w:sz w:val="22"/>
          <w:lang w:val="sr-Latn-ME"/>
        </w:rPr>
        <w:t xml:space="preserve">i </w:t>
      </w:r>
      <w:r w:rsidRPr="00A01D15">
        <w:rPr>
          <w:rFonts w:ascii="Arial" w:hAnsi="Arial"/>
          <w:sz w:val="22"/>
          <w:lang w:val="sl-SI"/>
        </w:rPr>
        <w:t>st</w:t>
      </w:r>
      <w:r w:rsidRPr="00A01D15">
        <w:rPr>
          <w:rFonts w:ascii="Arial" w:hAnsi="Arial"/>
          <w:sz w:val="22"/>
          <w:lang w:val="sr-Latn-ME"/>
        </w:rPr>
        <w:t>i</w:t>
      </w:r>
      <w:r w:rsidRPr="00A01D15">
        <w:rPr>
          <w:rFonts w:ascii="Arial" w:hAnsi="Arial"/>
          <w:sz w:val="22"/>
          <w:lang w:val="sl-SI"/>
        </w:rPr>
        <w:t>canja novih znanja i vještina</w:t>
      </w:r>
      <w:r w:rsidR="0052624F" w:rsidRPr="00A01D15">
        <w:rPr>
          <w:rFonts w:ascii="Arial" w:hAnsi="Arial"/>
          <w:sz w:val="22"/>
          <w:lang w:val="sl-SI"/>
        </w:rPr>
        <w:t>.</w:t>
      </w:r>
      <w:r w:rsidRPr="00A01D15">
        <w:rPr>
          <w:rFonts w:ascii="Arial" w:hAnsi="Arial"/>
          <w:sz w:val="22"/>
          <w:lang w:val="sl-SI"/>
        </w:rPr>
        <w:t xml:space="preserve"> </w:t>
      </w:r>
    </w:p>
    <w:p w14:paraId="0F69DEC3" w14:textId="77777777" w:rsidR="00AF5C3E" w:rsidRDefault="00AF5C3E" w:rsidP="00AF5C3E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45FB20DA" w14:textId="77777777" w:rsidR="00B717C9" w:rsidRPr="00A01D15" w:rsidRDefault="00477865">
      <w:pPr>
        <w:jc w:val="center"/>
        <w:rPr>
          <w:rFonts w:ascii="Arial" w:hAnsi="Arial" w:cs="Arial"/>
          <w:bCs/>
          <w:sz w:val="22"/>
          <w:szCs w:val="22"/>
          <w:lang w:val="sl-SI"/>
        </w:rPr>
      </w:pPr>
      <w:r w:rsidRPr="00A01D15">
        <w:rPr>
          <w:rFonts w:ascii="Arial" w:hAnsi="Arial" w:cs="Arial"/>
          <w:bCs/>
          <w:sz w:val="22"/>
          <w:szCs w:val="22"/>
          <w:lang w:val="sl-SI"/>
        </w:rPr>
        <w:t>Član 2</w:t>
      </w:r>
    </w:p>
    <w:p w14:paraId="4E2835F8" w14:textId="77777777" w:rsidR="00B717C9" w:rsidRPr="00A01D15" w:rsidRDefault="0047786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01D15">
        <w:rPr>
          <w:rFonts w:ascii="Arial" w:hAnsi="Arial" w:cs="Arial"/>
          <w:sz w:val="22"/>
          <w:szCs w:val="22"/>
          <w:lang w:val="sl-SI"/>
        </w:rPr>
        <w:t xml:space="preserve">   Članovi Komore imaju pravo i obavezu da se stručno usavršavaju i obrazuju, radi održavanja i unapređenja kvaliteta svoga rada, smanjenja mogućnosti grešaka u izvršenju radnih obaveza, sticanja novih znanja, adekvatne primjene novih tehnologija, poznavanja pravne i tehničke regulative, omogućavanja konkurentnosti na domaćem, evropskom i svjetskom tržištu.</w:t>
      </w:r>
    </w:p>
    <w:p w14:paraId="486B63C2" w14:textId="77777777" w:rsidR="00631F37" w:rsidRPr="00A01D15" w:rsidRDefault="00631F37" w:rsidP="00A10D4A">
      <w:pPr>
        <w:spacing w:before="6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A01D15">
        <w:rPr>
          <w:rFonts w:ascii="Arial" w:hAnsi="Arial" w:cs="Arial"/>
          <w:bCs/>
          <w:sz w:val="22"/>
          <w:szCs w:val="22"/>
          <w:lang w:val="sl-SI"/>
        </w:rPr>
        <w:t xml:space="preserve">   Pohađanje programa </w:t>
      </w:r>
      <w:r w:rsidRPr="00A01D15">
        <w:rPr>
          <w:rFonts w:ascii="Arial" w:hAnsi="Arial" w:cs="Arial"/>
          <w:sz w:val="22"/>
          <w:szCs w:val="22"/>
          <w:lang w:val="sl-SI"/>
        </w:rPr>
        <w:t>stručnog usavršavanja članova Komore vrednuje se odgovarajućim brojem bodova.</w:t>
      </w:r>
    </w:p>
    <w:p w14:paraId="77AB3EB6" w14:textId="77777777" w:rsidR="00B717C9" w:rsidRPr="00A01D15" w:rsidRDefault="00B717C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5AECAAE" w14:textId="5C4C3F2B" w:rsidR="00B717C9" w:rsidRPr="00A01D15" w:rsidRDefault="00477865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A01D15">
        <w:rPr>
          <w:rFonts w:ascii="Arial" w:hAnsi="Arial" w:cs="Arial"/>
          <w:bCs/>
          <w:sz w:val="22"/>
          <w:szCs w:val="22"/>
          <w:lang w:val="sl-SI"/>
        </w:rPr>
        <w:t xml:space="preserve">Član </w:t>
      </w:r>
      <w:r w:rsidR="00631F37" w:rsidRPr="00A01D15">
        <w:rPr>
          <w:rFonts w:ascii="Arial" w:hAnsi="Arial" w:cs="Arial"/>
          <w:bCs/>
          <w:sz w:val="22"/>
          <w:szCs w:val="22"/>
          <w:lang w:val="sr-Latn-ME"/>
        </w:rPr>
        <w:t>3</w:t>
      </w:r>
    </w:p>
    <w:p w14:paraId="016734F5" w14:textId="5C5A1AD8" w:rsidR="00B717C9" w:rsidRPr="00A01D15" w:rsidRDefault="00176513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Cs w:val="22"/>
          <w:lang w:val="sl-SI"/>
        </w:rPr>
        <w:t xml:space="preserve">  </w:t>
      </w:r>
      <w:r w:rsidR="00477865" w:rsidRPr="00A01D15">
        <w:rPr>
          <w:rFonts w:ascii="Arial" w:hAnsi="Arial" w:cs="Arial"/>
          <w:szCs w:val="22"/>
          <w:lang w:val="sl-SI"/>
        </w:rPr>
        <w:t xml:space="preserve"> </w:t>
      </w:r>
      <w:r w:rsidR="00477865" w:rsidRPr="00A01D15">
        <w:rPr>
          <w:rFonts w:ascii="Arial" w:hAnsi="Arial" w:cs="Arial"/>
          <w:sz w:val="22"/>
          <w:szCs w:val="22"/>
          <w:lang w:val="sl-SI"/>
        </w:rPr>
        <w:t xml:space="preserve">Izrazi koji se u ovom Pravilniku </w:t>
      </w:r>
      <w:r w:rsidR="00477865" w:rsidRPr="00A01D15">
        <w:rPr>
          <w:rFonts w:ascii="Arial" w:hAnsi="Arial" w:cs="Arial"/>
          <w:sz w:val="22"/>
          <w:szCs w:val="22"/>
          <w:lang w:val="sr-Latn-ME"/>
        </w:rPr>
        <w:t>koriste</w:t>
      </w:r>
      <w:r w:rsidR="00477865" w:rsidRPr="00A01D15">
        <w:rPr>
          <w:rFonts w:ascii="Arial" w:hAnsi="Arial" w:cs="Arial"/>
          <w:sz w:val="22"/>
          <w:szCs w:val="22"/>
          <w:lang w:val="sl-SI"/>
        </w:rPr>
        <w:t xml:space="preserve"> u rodnom značenju su neutralni i odnose se na muške i ženske osobe. </w:t>
      </w:r>
    </w:p>
    <w:p w14:paraId="2BD3CC37" w14:textId="77777777" w:rsidR="00AF5C3E" w:rsidRDefault="00AF5C3E" w:rsidP="00AF5C3E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6A34881D" w14:textId="4E1C1AA6" w:rsidR="00AF5C3E" w:rsidRPr="00317886" w:rsidRDefault="00AF5C3E" w:rsidP="00AF5C3E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Svrha stručnog usavršavanja</w:t>
      </w:r>
    </w:p>
    <w:p w14:paraId="6F675346" w14:textId="77777777" w:rsidR="00B717C9" w:rsidRPr="00A01D15" w:rsidRDefault="00B717C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9417EFE" w14:textId="74203A4C" w:rsidR="00B717C9" w:rsidRPr="00A01D15" w:rsidRDefault="00477865">
      <w:pPr>
        <w:jc w:val="center"/>
        <w:rPr>
          <w:lang w:val="sl-SI"/>
        </w:rPr>
      </w:pPr>
      <w:r w:rsidRPr="00A01D15">
        <w:rPr>
          <w:rFonts w:ascii="Arial" w:hAnsi="Arial" w:cs="Arial"/>
          <w:bCs/>
          <w:sz w:val="22"/>
          <w:szCs w:val="22"/>
          <w:lang w:val="sl-SI"/>
        </w:rPr>
        <w:t xml:space="preserve">Član </w:t>
      </w:r>
      <w:r w:rsidR="00631F37" w:rsidRPr="00A01D15">
        <w:rPr>
          <w:rFonts w:ascii="Arial" w:hAnsi="Arial" w:cs="Arial"/>
          <w:bCs/>
          <w:sz w:val="22"/>
          <w:szCs w:val="22"/>
          <w:lang w:val="sl-SI"/>
        </w:rPr>
        <w:t>4</w:t>
      </w:r>
    </w:p>
    <w:p w14:paraId="05B4EA1E" w14:textId="07C4A750" w:rsidR="00B717C9" w:rsidRPr="00A01D15" w:rsidRDefault="00AF3750">
      <w:pPr>
        <w:jc w:val="both"/>
        <w:rPr>
          <w:lang w:val="sl-SI"/>
        </w:rPr>
      </w:pPr>
      <w:r w:rsidRPr="00A01D15">
        <w:rPr>
          <w:rFonts w:ascii="Arial" w:hAnsi="Arial" w:cs="Arial"/>
          <w:sz w:val="22"/>
          <w:szCs w:val="22"/>
          <w:lang w:val="sl-SI"/>
        </w:rPr>
        <w:t xml:space="preserve">   </w:t>
      </w:r>
      <w:r w:rsidR="00477865" w:rsidRPr="00A01D15">
        <w:rPr>
          <w:rFonts w:ascii="Arial" w:hAnsi="Arial"/>
          <w:sz w:val="22"/>
          <w:lang w:val="sl-SI"/>
        </w:rPr>
        <w:t xml:space="preserve">Stručno usavršavanje </w:t>
      </w:r>
      <w:r w:rsidR="00CF3B4D" w:rsidRPr="00A01D15">
        <w:rPr>
          <w:rFonts w:ascii="Arial" w:hAnsi="Arial"/>
          <w:sz w:val="22"/>
          <w:lang w:val="sl-SI"/>
        </w:rPr>
        <w:t>inženjera</w:t>
      </w:r>
      <w:r w:rsidR="00477865" w:rsidRPr="00A01D15">
        <w:rPr>
          <w:rFonts w:ascii="Arial" w:hAnsi="Arial"/>
          <w:sz w:val="22"/>
          <w:lang w:val="sl-SI"/>
        </w:rPr>
        <w:t xml:space="preserve"> je neformalno učenje kojim polaznik stručnog usavršavanja st</w:t>
      </w:r>
      <w:r w:rsidR="00477865" w:rsidRPr="00A01D15">
        <w:rPr>
          <w:rFonts w:ascii="Arial" w:hAnsi="Arial"/>
          <w:sz w:val="22"/>
          <w:lang w:val="sr-Latn-ME"/>
        </w:rPr>
        <w:t>i</w:t>
      </w:r>
      <w:r w:rsidR="00477865" w:rsidRPr="00A01D15">
        <w:rPr>
          <w:rFonts w:ascii="Arial" w:hAnsi="Arial"/>
          <w:sz w:val="22"/>
          <w:lang w:val="sl-SI"/>
        </w:rPr>
        <w:t xml:space="preserve">če nova stručna znanja, vještine i kompetencije odnosno unapređuje stečena stručna znanja, vještine i kompetencije potrebne za obavljanje poslova u djelatnostima </w:t>
      </w:r>
      <w:r w:rsidR="00CF3B4D" w:rsidRPr="00A01D15">
        <w:rPr>
          <w:rFonts w:ascii="Arial" w:hAnsi="Arial"/>
          <w:sz w:val="22"/>
          <w:lang w:val="sl-SI"/>
        </w:rPr>
        <w:t>izgradnje objekata</w:t>
      </w:r>
      <w:r w:rsidR="00477865" w:rsidRPr="00A01D15">
        <w:rPr>
          <w:rFonts w:ascii="Arial" w:hAnsi="Arial"/>
          <w:sz w:val="22"/>
          <w:lang w:val="sl-SI"/>
        </w:rPr>
        <w:t>. Svrha</w:t>
      </w:r>
      <w:r w:rsidR="00477865" w:rsidRPr="00A01D15">
        <w:rPr>
          <w:rFonts w:ascii="Arial" w:hAnsi="Arial" w:cs="Arial"/>
          <w:sz w:val="22"/>
          <w:szCs w:val="22"/>
          <w:lang w:val="sl-SI"/>
        </w:rPr>
        <w:t xml:space="preserve"> stru</w:t>
      </w:r>
      <w:r w:rsidR="00477865" w:rsidRPr="00A01D15">
        <w:rPr>
          <w:rFonts w:ascii="Arial" w:hAnsi="Arial"/>
          <w:sz w:val="22"/>
          <w:lang w:val="sl-SI"/>
        </w:rPr>
        <w:t xml:space="preserve">čnog usavršavanja je podizanje odnosno održavanje </w:t>
      </w:r>
      <w:r w:rsidR="00477865" w:rsidRPr="00A01D15">
        <w:rPr>
          <w:rFonts w:ascii="Arial" w:hAnsi="Arial"/>
          <w:sz w:val="22"/>
          <w:lang w:val="sr-Latn-ME"/>
        </w:rPr>
        <w:t>nivoa</w:t>
      </w:r>
      <w:r w:rsidR="00477865" w:rsidRPr="00A01D15">
        <w:rPr>
          <w:rFonts w:ascii="Arial" w:hAnsi="Arial"/>
          <w:sz w:val="22"/>
          <w:lang w:val="sl-SI"/>
        </w:rPr>
        <w:t xml:space="preserve"> stručnih znanja polaznika stručnog usavršavanja radi ispravnog i s propisima usklađenog projekt</w:t>
      </w:r>
      <w:r w:rsidR="00477865" w:rsidRPr="00A01D15">
        <w:rPr>
          <w:rFonts w:ascii="Arial" w:hAnsi="Arial"/>
          <w:sz w:val="22"/>
          <w:lang w:val="sr-Latn-ME"/>
        </w:rPr>
        <w:t>ovanja</w:t>
      </w:r>
      <w:r w:rsidR="00477865" w:rsidRPr="00A01D15">
        <w:rPr>
          <w:rFonts w:ascii="Arial" w:hAnsi="Arial"/>
          <w:sz w:val="22"/>
          <w:lang w:val="sl-SI"/>
        </w:rPr>
        <w:t xml:space="preserve">, </w:t>
      </w:r>
      <w:r w:rsidR="00477865" w:rsidRPr="00A01D15">
        <w:rPr>
          <w:rFonts w:ascii="Arial" w:hAnsi="Arial"/>
          <w:sz w:val="22"/>
          <w:lang w:val="sr-Latn-ME"/>
        </w:rPr>
        <w:t xml:space="preserve">revizije projektne dokumentacije, </w:t>
      </w:r>
      <w:r w:rsidR="00477865" w:rsidRPr="00A01D15">
        <w:rPr>
          <w:rFonts w:ascii="Arial" w:hAnsi="Arial"/>
          <w:sz w:val="22"/>
          <w:lang w:val="sl-SI"/>
        </w:rPr>
        <w:t xml:space="preserve">stručnog nadzora, </w:t>
      </w:r>
      <w:r w:rsidR="00477865" w:rsidRPr="00A01D15">
        <w:rPr>
          <w:rFonts w:ascii="Arial" w:hAnsi="Arial"/>
          <w:sz w:val="22"/>
          <w:lang w:val="sr-Latn-ME"/>
        </w:rPr>
        <w:t>ruko</w:t>
      </w:r>
      <w:r w:rsidR="00477865" w:rsidRPr="00A01D15">
        <w:rPr>
          <w:rFonts w:ascii="Arial" w:hAnsi="Arial"/>
          <w:sz w:val="22"/>
          <w:lang w:val="sl-SI"/>
        </w:rPr>
        <w:t>vođenja građenj</w:t>
      </w:r>
      <w:r w:rsidR="00477865" w:rsidRPr="00A01D15">
        <w:rPr>
          <w:rFonts w:ascii="Arial" w:hAnsi="Arial"/>
          <w:sz w:val="22"/>
          <w:lang w:val="sr-Latn-ME"/>
        </w:rPr>
        <w:t xml:space="preserve">em, </w:t>
      </w:r>
      <w:r w:rsidR="00477865" w:rsidRPr="00A01D15">
        <w:rPr>
          <w:rFonts w:ascii="Arial" w:hAnsi="Arial"/>
          <w:sz w:val="22"/>
          <w:lang w:val="sl-SI"/>
        </w:rPr>
        <w:t xml:space="preserve">radi održivog poslovanja pri obavljanju tih poslova. Stručnim usavršavanjem se polaznicima </w:t>
      </w:r>
      <w:r w:rsidR="00477865" w:rsidRPr="00A01D15">
        <w:rPr>
          <w:rFonts w:ascii="Arial" w:hAnsi="Arial"/>
          <w:sz w:val="22"/>
          <w:lang w:val="sl-SI"/>
        </w:rPr>
        <w:lastRenderedPageBreak/>
        <w:t xml:space="preserve">usavršavanja osigurava obnova i unapređenje temeljnih i naprednih znanja koja su stekli prethodnim formalnim </w:t>
      </w:r>
      <w:r w:rsidR="00631F37" w:rsidRPr="00A01D15">
        <w:rPr>
          <w:rFonts w:ascii="Arial" w:hAnsi="Arial"/>
          <w:sz w:val="22"/>
          <w:lang w:val="sl-SI"/>
        </w:rPr>
        <w:t>školovanjem</w:t>
      </w:r>
      <w:r w:rsidR="00477865" w:rsidRPr="00A01D15">
        <w:rPr>
          <w:rFonts w:ascii="Arial" w:hAnsi="Arial"/>
          <w:sz w:val="22"/>
          <w:lang w:val="sl-SI"/>
        </w:rPr>
        <w:t xml:space="preserve">. </w:t>
      </w:r>
    </w:p>
    <w:p w14:paraId="1FAEC258" w14:textId="77777777" w:rsidR="00B717C9" w:rsidRDefault="00B717C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9405C16" w14:textId="2C730517" w:rsidR="00243DF0" w:rsidRPr="00317886" w:rsidRDefault="00243DF0" w:rsidP="00243DF0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Oblici i sadržaj stručnog usavršavanja</w:t>
      </w:r>
    </w:p>
    <w:p w14:paraId="6519AEC0" w14:textId="77777777" w:rsidR="00243DF0" w:rsidRPr="00A01D15" w:rsidRDefault="00243DF0" w:rsidP="00243DF0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195EE54" w14:textId="05809F47" w:rsidR="00B717C9" w:rsidRPr="00A01D15" w:rsidRDefault="00477865" w:rsidP="00A01D15">
      <w:pPr>
        <w:keepNext/>
        <w:jc w:val="center"/>
        <w:rPr>
          <w:rFonts w:ascii="Arial" w:hAnsi="Arial" w:cs="Arial"/>
          <w:sz w:val="22"/>
          <w:szCs w:val="22"/>
          <w:lang w:val="sl-SI"/>
        </w:rPr>
      </w:pPr>
      <w:r w:rsidRPr="00A01D15">
        <w:rPr>
          <w:rFonts w:ascii="Arial" w:hAnsi="Arial" w:cs="Arial"/>
          <w:bCs/>
          <w:sz w:val="22"/>
          <w:szCs w:val="22"/>
          <w:lang w:val="sl-SI"/>
        </w:rPr>
        <w:t xml:space="preserve">Član </w:t>
      </w:r>
      <w:r w:rsidR="00631F37" w:rsidRPr="00A01D15">
        <w:rPr>
          <w:rFonts w:ascii="Arial" w:hAnsi="Arial" w:cs="Arial"/>
          <w:bCs/>
          <w:sz w:val="22"/>
          <w:szCs w:val="22"/>
          <w:lang w:val="sr-Latn-ME"/>
        </w:rPr>
        <w:t>5</w:t>
      </w:r>
    </w:p>
    <w:p w14:paraId="30DDE3E6" w14:textId="1E536F8C" w:rsidR="00B717C9" w:rsidRPr="00A01D15" w:rsidRDefault="00176513">
      <w:pPr>
        <w:pStyle w:val="Default"/>
        <w:rPr>
          <w:color w:val="auto"/>
        </w:rPr>
      </w:pPr>
      <w:r>
        <w:rPr>
          <w:color w:val="auto"/>
          <w:sz w:val="22"/>
        </w:rPr>
        <w:t xml:space="preserve">   </w:t>
      </w:r>
      <w:r w:rsidR="00477865" w:rsidRPr="00A01D15">
        <w:rPr>
          <w:color w:val="auto"/>
          <w:sz w:val="22"/>
        </w:rPr>
        <w:t xml:space="preserve">Osobe iz </w:t>
      </w:r>
      <w:r w:rsidR="00631F37" w:rsidRPr="00A01D15">
        <w:rPr>
          <w:color w:val="auto"/>
          <w:sz w:val="22"/>
        </w:rPr>
        <w:t>člana</w:t>
      </w:r>
      <w:r w:rsidR="00477865" w:rsidRPr="00A01D15">
        <w:rPr>
          <w:color w:val="auto"/>
          <w:sz w:val="22"/>
        </w:rPr>
        <w:t xml:space="preserve"> 1. ovoga Pravilnika mogu izabrati sadržaj i oblik stručnog usavršavanja </w:t>
      </w:r>
      <w:r w:rsidR="00477865" w:rsidRPr="00A01D15">
        <w:rPr>
          <w:color w:val="auto"/>
          <w:sz w:val="22"/>
          <w:lang w:val="sr-Latn-ME"/>
        </w:rPr>
        <w:t xml:space="preserve">u skladu sa </w:t>
      </w:r>
      <w:r w:rsidR="00477865" w:rsidRPr="00A01D15">
        <w:rPr>
          <w:color w:val="auto"/>
          <w:sz w:val="22"/>
        </w:rPr>
        <w:t>ov</w:t>
      </w:r>
      <w:r w:rsidR="00477865" w:rsidRPr="00A01D15">
        <w:rPr>
          <w:color w:val="auto"/>
          <w:sz w:val="22"/>
          <w:lang w:val="sr-Latn-ME"/>
        </w:rPr>
        <w:t>i</w:t>
      </w:r>
      <w:r w:rsidR="00477865" w:rsidRPr="00A01D15">
        <w:rPr>
          <w:color w:val="auto"/>
          <w:sz w:val="22"/>
        </w:rPr>
        <w:t>m Pravilnik</w:t>
      </w:r>
      <w:r w:rsidR="00477865" w:rsidRPr="00A01D15">
        <w:rPr>
          <w:color w:val="auto"/>
          <w:sz w:val="22"/>
          <w:lang w:val="sr-Latn-ME"/>
        </w:rPr>
        <w:t>om</w:t>
      </w:r>
      <w:r w:rsidR="00477865" w:rsidRPr="00A01D15">
        <w:rPr>
          <w:color w:val="auto"/>
          <w:sz w:val="22"/>
        </w:rPr>
        <w:t xml:space="preserve">. </w:t>
      </w:r>
    </w:p>
    <w:p w14:paraId="4B7CC9D1" w14:textId="01EB0C47" w:rsidR="00B717C9" w:rsidRPr="00A10D4A" w:rsidRDefault="00176513" w:rsidP="00A10D4A">
      <w:pPr>
        <w:spacing w:before="6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A10D4A">
        <w:rPr>
          <w:rFonts w:ascii="Arial" w:hAnsi="Arial" w:cs="Arial"/>
          <w:bCs/>
          <w:sz w:val="22"/>
          <w:szCs w:val="22"/>
          <w:lang w:val="sl-SI"/>
        </w:rPr>
        <w:t xml:space="preserve">   </w:t>
      </w:r>
      <w:r w:rsidR="00477865" w:rsidRPr="00A10D4A">
        <w:rPr>
          <w:rFonts w:ascii="Arial" w:hAnsi="Arial" w:cs="Arial"/>
          <w:bCs/>
          <w:sz w:val="22"/>
          <w:szCs w:val="22"/>
          <w:lang w:val="sl-SI"/>
        </w:rPr>
        <w:t xml:space="preserve">Oblici stručnog usavršavanja su: </w:t>
      </w:r>
    </w:p>
    <w:p w14:paraId="0D5739E9" w14:textId="60F0C3C2" w:rsidR="00B717C9" w:rsidRPr="00A01D15" w:rsidRDefault="00477865" w:rsidP="00631F37">
      <w:pPr>
        <w:pStyle w:val="Default"/>
        <w:numPr>
          <w:ilvl w:val="0"/>
          <w:numId w:val="1"/>
        </w:numPr>
        <w:spacing w:after="30"/>
        <w:rPr>
          <w:color w:val="auto"/>
        </w:rPr>
      </w:pPr>
      <w:r w:rsidRPr="00A01D15">
        <w:rPr>
          <w:color w:val="auto"/>
          <w:sz w:val="22"/>
        </w:rPr>
        <w:t xml:space="preserve">Aktivno ili pasivno </w:t>
      </w:r>
      <w:r w:rsidRPr="00A01D15">
        <w:rPr>
          <w:color w:val="auto"/>
          <w:sz w:val="22"/>
          <w:lang w:val="sr-Latn-ME"/>
        </w:rPr>
        <w:t>učestvovanje</w:t>
      </w:r>
      <w:r w:rsidRPr="00A01D15">
        <w:rPr>
          <w:color w:val="auto"/>
          <w:sz w:val="22"/>
        </w:rPr>
        <w:t xml:space="preserve"> na seminarima stručnog usavršavanja</w:t>
      </w:r>
      <w:r w:rsidR="00CF3B4D" w:rsidRPr="00A01D15">
        <w:rPr>
          <w:color w:val="auto"/>
          <w:sz w:val="22"/>
        </w:rPr>
        <w:t xml:space="preserve"> </w:t>
      </w:r>
      <w:r w:rsidR="00631F37" w:rsidRPr="00A01D15">
        <w:rPr>
          <w:color w:val="auto"/>
          <w:sz w:val="22"/>
        </w:rPr>
        <w:t>koje organizuje Komora</w:t>
      </w:r>
      <w:r w:rsidRPr="00A01D15">
        <w:rPr>
          <w:color w:val="auto"/>
          <w:sz w:val="22"/>
        </w:rPr>
        <w:t xml:space="preserve">, </w:t>
      </w:r>
    </w:p>
    <w:p w14:paraId="66555118" w14:textId="11F692CD" w:rsidR="00B717C9" w:rsidRPr="00A01D15" w:rsidRDefault="00477865" w:rsidP="00631F37">
      <w:pPr>
        <w:pStyle w:val="Default"/>
        <w:numPr>
          <w:ilvl w:val="0"/>
          <w:numId w:val="1"/>
        </w:numPr>
        <w:spacing w:after="30"/>
        <w:rPr>
          <w:color w:val="auto"/>
        </w:rPr>
      </w:pPr>
      <w:r w:rsidRPr="00A01D15">
        <w:rPr>
          <w:color w:val="auto"/>
          <w:sz w:val="22"/>
        </w:rPr>
        <w:t xml:space="preserve">Aktivno ili pasivno </w:t>
      </w:r>
      <w:r w:rsidRPr="00A01D15">
        <w:rPr>
          <w:color w:val="auto"/>
          <w:sz w:val="22"/>
          <w:lang w:val="sr-Latn-ME"/>
        </w:rPr>
        <w:t>učestvovanje</w:t>
      </w:r>
      <w:r w:rsidRPr="00A01D15">
        <w:rPr>
          <w:color w:val="auto"/>
          <w:sz w:val="22"/>
        </w:rPr>
        <w:t xml:space="preserve"> na stručnim radionicama i okruglim stolovima</w:t>
      </w:r>
      <w:r w:rsidR="00631F37" w:rsidRPr="00A01D15">
        <w:rPr>
          <w:color w:val="auto"/>
          <w:sz w:val="22"/>
        </w:rPr>
        <w:t xml:space="preserve"> koje organizuje Komora</w:t>
      </w:r>
      <w:r w:rsidRPr="00A01D15">
        <w:rPr>
          <w:color w:val="auto"/>
          <w:sz w:val="22"/>
        </w:rPr>
        <w:t xml:space="preserve">, </w:t>
      </w:r>
    </w:p>
    <w:p w14:paraId="7215016C" w14:textId="3921C5A8" w:rsidR="00B717C9" w:rsidRPr="00A01D15" w:rsidRDefault="00477865" w:rsidP="00631F37">
      <w:pPr>
        <w:pStyle w:val="Default"/>
        <w:numPr>
          <w:ilvl w:val="0"/>
          <w:numId w:val="1"/>
        </w:numPr>
        <w:spacing w:after="30"/>
        <w:rPr>
          <w:color w:val="auto"/>
        </w:rPr>
      </w:pPr>
      <w:r w:rsidRPr="00A01D15">
        <w:rPr>
          <w:color w:val="auto"/>
          <w:sz w:val="22"/>
        </w:rPr>
        <w:t xml:space="preserve">Objava radova, knjiga, priručnika i </w:t>
      </w:r>
      <w:r w:rsidRPr="00A01D15">
        <w:rPr>
          <w:color w:val="auto"/>
          <w:sz w:val="22"/>
          <w:lang w:val="sr-Latn-ME"/>
        </w:rPr>
        <w:t>naučnih</w:t>
      </w:r>
      <w:r w:rsidRPr="00A01D15">
        <w:rPr>
          <w:color w:val="auto"/>
          <w:sz w:val="22"/>
        </w:rPr>
        <w:t xml:space="preserve"> članaka iz područja </w:t>
      </w:r>
      <w:r w:rsidR="00631F37" w:rsidRPr="00A01D15">
        <w:rPr>
          <w:color w:val="auto"/>
          <w:sz w:val="22"/>
          <w:lang w:val="sr-Latn-ME"/>
        </w:rPr>
        <w:t>izgradnje objekata</w:t>
      </w:r>
      <w:r w:rsidRPr="00A01D15">
        <w:rPr>
          <w:color w:val="auto"/>
          <w:sz w:val="22"/>
        </w:rPr>
        <w:t xml:space="preserve"> u </w:t>
      </w:r>
      <w:r w:rsidRPr="00A01D15">
        <w:rPr>
          <w:color w:val="auto"/>
          <w:sz w:val="22"/>
          <w:lang w:val="sr-Latn-ME"/>
        </w:rPr>
        <w:t>Crnoj Gori</w:t>
      </w:r>
      <w:r w:rsidRPr="00A01D15">
        <w:rPr>
          <w:color w:val="auto"/>
          <w:sz w:val="22"/>
        </w:rPr>
        <w:t xml:space="preserve"> i </w:t>
      </w:r>
      <w:r w:rsidRPr="00A01D15">
        <w:rPr>
          <w:color w:val="auto"/>
          <w:sz w:val="22"/>
          <w:lang w:val="sr-Latn-ME"/>
        </w:rPr>
        <w:t>inostranstvu</w:t>
      </w:r>
      <w:r w:rsidRPr="00A01D15">
        <w:rPr>
          <w:color w:val="auto"/>
          <w:sz w:val="22"/>
        </w:rPr>
        <w:t xml:space="preserve">, </w:t>
      </w:r>
    </w:p>
    <w:p w14:paraId="2AE4882B" w14:textId="4A5FBA45" w:rsidR="00B717C9" w:rsidRPr="00A01D15" w:rsidRDefault="00477865" w:rsidP="00631F37">
      <w:pPr>
        <w:pStyle w:val="Default"/>
        <w:numPr>
          <w:ilvl w:val="0"/>
          <w:numId w:val="1"/>
        </w:numPr>
        <w:spacing w:after="30"/>
        <w:rPr>
          <w:color w:val="auto"/>
        </w:rPr>
      </w:pPr>
      <w:r w:rsidRPr="00A01D15">
        <w:rPr>
          <w:color w:val="auto"/>
          <w:sz w:val="22"/>
        </w:rPr>
        <w:t xml:space="preserve">Održavanje predavanja ili aktivno/pasivno </w:t>
      </w:r>
      <w:r w:rsidRPr="00A01D15">
        <w:rPr>
          <w:color w:val="auto"/>
          <w:sz w:val="22"/>
          <w:lang w:val="sr-Latn-ME"/>
        </w:rPr>
        <w:t>učestvovanje</w:t>
      </w:r>
      <w:r w:rsidRPr="00A01D15">
        <w:rPr>
          <w:color w:val="auto"/>
          <w:sz w:val="22"/>
        </w:rPr>
        <w:t xml:space="preserve"> na stručnim i/ili </w:t>
      </w:r>
      <w:r w:rsidRPr="00A01D15">
        <w:rPr>
          <w:color w:val="auto"/>
          <w:sz w:val="22"/>
          <w:lang w:val="sr-Latn-ME"/>
        </w:rPr>
        <w:t>naučnim</w:t>
      </w:r>
      <w:r w:rsidRPr="00A01D15">
        <w:rPr>
          <w:color w:val="auto"/>
          <w:sz w:val="22"/>
        </w:rPr>
        <w:t xml:space="preserve"> skupovima, u </w:t>
      </w:r>
      <w:r w:rsidRPr="00A01D15">
        <w:rPr>
          <w:color w:val="auto"/>
          <w:sz w:val="22"/>
          <w:lang w:val="sr-Latn-ME"/>
        </w:rPr>
        <w:t>Crnoj Gori</w:t>
      </w:r>
      <w:r w:rsidRPr="00A01D15">
        <w:rPr>
          <w:color w:val="auto"/>
          <w:sz w:val="22"/>
        </w:rPr>
        <w:t xml:space="preserve"> i </w:t>
      </w:r>
      <w:r w:rsidRPr="00A01D15">
        <w:rPr>
          <w:color w:val="auto"/>
          <w:sz w:val="22"/>
          <w:lang w:val="sr-Latn-ME"/>
        </w:rPr>
        <w:t>inostranstvu</w:t>
      </w:r>
      <w:r w:rsidRPr="00A01D15">
        <w:rPr>
          <w:color w:val="auto"/>
          <w:sz w:val="22"/>
        </w:rPr>
        <w:t xml:space="preserve">, </w:t>
      </w:r>
    </w:p>
    <w:p w14:paraId="1C489DE2" w14:textId="5579CBBF" w:rsidR="00B717C9" w:rsidRPr="00A01D15" w:rsidRDefault="00477865" w:rsidP="00631F37">
      <w:pPr>
        <w:pStyle w:val="Default"/>
        <w:numPr>
          <w:ilvl w:val="0"/>
          <w:numId w:val="1"/>
        </w:numPr>
        <w:spacing w:after="30"/>
        <w:rPr>
          <w:color w:val="auto"/>
        </w:rPr>
      </w:pPr>
      <w:r w:rsidRPr="00A01D15">
        <w:rPr>
          <w:color w:val="auto"/>
          <w:sz w:val="22"/>
        </w:rPr>
        <w:t xml:space="preserve">Pohađanje predavanja cjeloživotnog učenja koja organiziraju </w:t>
      </w:r>
      <w:r w:rsidRPr="00A01D15">
        <w:rPr>
          <w:color w:val="auto"/>
          <w:sz w:val="22"/>
          <w:lang w:val="sr-Latn-ME"/>
        </w:rPr>
        <w:t>univerziteti</w:t>
      </w:r>
      <w:r w:rsidRPr="00A01D15">
        <w:rPr>
          <w:color w:val="auto"/>
          <w:sz w:val="22"/>
        </w:rPr>
        <w:t xml:space="preserve"> i </w:t>
      </w:r>
      <w:r w:rsidRPr="00A01D15">
        <w:rPr>
          <w:color w:val="auto"/>
          <w:sz w:val="22"/>
          <w:lang w:val="sr-Latn-ME"/>
        </w:rPr>
        <w:t>fakulteti</w:t>
      </w:r>
      <w:r w:rsidRPr="00A01D15">
        <w:rPr>
          <w:color w:val="auto"/>
          <w:sz w:val="22"/>
        </w:rPr>
        <w:t xml:space="preserve"> </w:t>
      </w:r>
      <w:r w:rsidRPr="00A01D15">
        <w:rPr>
          <w:color w:val="auto"/>
          <w:sz w:val="22"/>
          <w:lang w:val="sr-Latn-ME"/>
        </w:rPr>
        <w:t>kao i</w:t>
      </w:r>
      <w:r w:rsidRPr="00A01D15">
        <w:rPr>
          <w:color w:val="auto"/>
          <w:sz w:val="22"/>
        </w:rPr>
        <w:t xml:space="preserve"> druge strukovne organizacije - </w:t>
      </w:r>
      <w:r w:rsidRPr="00A01D15">
        <w:rPr>
          <w:color w:val="auto"/>
          <w:sz w:val="22"/>
          <w:lang w:val="sr-Latn-ME"/>
        </w:rPr>
        <w:t>koji imaju odobrenje za rad nadležnog Ministarstva</w:t>
      </w:r>
      <w:r w:rsidRPr="00A01D15">
        <w:rPr>
          <w:color w:val="auto"/>
          <w:sz w:val="22"/>
        </w:rPr>
        <w:t xml:space="preserve">, </w:t>
      </w:r>
    </w:p>
    <w:p w14:paraId="28DDACC9" w14:textId="3C8A40B1" w:rsidR="00B717C9" w:rsidRPr="00A01D15" w:rsidRDefault="00477865" w:rsidP="00631F37">
      <w:pPr>
        <w:pStyle w:val="Default"/>
        <w:numPr>
          <w:ilvl w:val="0"/>
          <w:numId w:val="1"/>
        </w:numPr>
        <w:spacing w:after="30"/>
        <w:rPr>
          <w:color w:val="auto"/>
        </w:rPr>
      </w:pPr>
      <w:r w:rsidRPr="00A01D15">
        <w:rPr>
          <w:color w:val="auto"/>
          <w:sz w:val="22"/>
        </w:rPr>
        <w:t xml:space="preserve">Pohađanje </w:t>
      </w:r>
      <w:r w:rsidRPr="00A01D15">
        <w:rPr>
          <w:color w:val="auto"/>
          <w:sz w:val="22"/>
          <w:lang w:val="sr-Latn-ME"/>
        </w:rPr>
        <w:t>kurseva</w:t>
      </w:r>
      <w:r w:rsidRPr="00A01D15">
        <w:rPr>
          <w:color w:val="auto"/>
          <w:sz w:val="22"/>
        </w:rPr>
        <w:t xml:space="preserve"> stručnog usavršavanja drugih organizatora ili održavanje predavanja na t</w:t>
      </w:r>
      <w:r w:rsidRPr="00A01D15">
        <w:rPr>
          <w:color w:val="auto"/>
          <w:sz w:val="22"/>
          <w:lang w:val="sr-Latn-ME"/>
        </w:rPr>
        <w:t>i</w:t>
      </w:r>
      <w:r w:rsidRPr="00A01D15">
        <w:rPr>
          <w:color w:val="auto"/>
          <w:sz w:val="22"/>
        </w:rPr>
        <w:t xml:space="preserve">m </w:t>
      </w:r>
      <w:r w:rsidRPr="00A01D15">
        <w:rPr>
          <w:color w:val="auto"/>
          <w:sz w:val="22"/>
          <w:lang w:val="sr-Latn-ME"/>
        </w:rPr>
        <w:t>kursevima</w:t>
      </w:r>
      <w:r w:rsidRPr="00A01D15">
        <w:rPr>
          <w:color w:val="auto"/>
          <w:sz w:val="22"/>
        </w:rPr>
        <w:t xml:space="preserve">, </w:t>
      </w:r>
    </w:p>
    <w:p w14:paraId="5B3A7203" w14:textId="1EE0AC21" w:rsidR="00B717C9" w:rsidRPr="005424C1" w:rsidRDefault="00477865" w:rsidP="00631F37">
      <w:pPr>
        <w:pStyle w:val="Default"/>
        <w:numPr>
          <w:ilvl w:val="0"/>
          <w:numId w:val="1"/>
        </w:numPr>
        <w:spacing w:after="30"/>
        <w:rPr>
          <w:color w:val="auto"/>
          <w:highlight w:val="yellow"/>
        </w:rPr>
      </w:pPr>
      <w:r w:rsidRPr="005424C1">
        <w:rPr>
          <w:color w:val="auto"/>
          <w:sz w:val="22"/>
          <w:highlight w:val="yellow"/>
        </w:rPr>
        <w:t xml:space="preserve">Aktivno </w:t>
      </w:r>
      <w:r w:rsidRPr="005424C1">
        <w:rPr>
          <w:color w:val="auto"/>
          <w:sz w:val="22"/>
          <w:highlight w:val="yellow"/>
          <w:lang w:val="sr-Latn-ME"/>
        </w:rPr>
        <w:t>učestvovanje</w:t>
      </w:r>
      <w:r w:rsidRPr="005424C1">
        <w:rPr>
          <w:color w:val="auto"/>
          <w:sz w:val="22"/>
          <w:highlight w:val="yellow"/>
        </w:rPr>
        <w:t xml:space="preserve"> u radu stručnih </w:t>
      </w:r>
      <w:r w:rsidRPr="005424C1">
        <w:rPr>
          <w:color w:val="auto"/>
          <w:sz w:val="22"/>
          <w:highlight w:val="yellow"/>
          <w:lang w:val="sr-Latn-ME"/>
        </w:rPr>
        <w:t>komisija</w:t>
      </w:r>
      <w:r w:rsidRPr="005424C1">
        <w:rPr>
          <w:color w:val="auto"/>
          <w:sz w:val="22"/>
          <w:highlight w:val="yellow"/>
        </w:rPr>
        <w:t xml:space="preserve"> ministarstava, </w:t>
      </w:r>
    </w:p>
    <w:p w14:paraId="6C34B281" w14:textId="2C38420F" w:rsidR="00B717C9" w:rsidRPr="005424C1" w:rsidRDefault="00477865" w:rsidP="00631F37">
      <w:pPr>
        <w:pStyle w:val="Default"/>
        <w:numPr>
          <w:ilvl w:val="0"/>
          <w:numId w:val="1"/>
        </w:numPr>
        <w:spacing w:after="30"/>
        <w:rPr>
          <w:color w:val="auto"/>
          <w:highlight w:val="yellow"/>
        </w:rPr>
      </w:pPr>
      <w:r w:rsidRPr="005424C1">
        <w:rPr>
          <w:color w:val="auto"/>
          <w:sz w:val="22"/>
          <w:highlight w:val="yellow"/>
        </w:rPr>
        <w:t xml:space="preserve">Aktivno </w:t>
      </w:r>
      <w:r w:rsidRPr="005424C1">
        <w:rPr>
          <w:color w:val="auto"/>
          <w:sz w:val="22"/>
          <w:highlight w:val="yellow"/>
          <w:lang w:val="sr-Latn-ME"/>
        </w:rPr>
        <w:t>učestvovanje</w:t>
      </w:r>
      <w:r w:rsidRPr="005424C1">
        <w:rPr>
          <w:color w:val="auto"/>
          <w:sz w:val="22"/>
          <w:highlight w:val="yellow"/>
        </w:rPr>
        <w:t xml:space="preserve"> u radu tehničkih odbora </w:t>
      </w:r>
      <w:r w:rsidRPr="005424C1">
        <w:rPr>
          <w:color w:val="auto"/>
          <w:sz w:val="22"/>
          <w:highlight w:val="yellow"/>
          <w:lang w:val="sr-Latn-ME"/>
        </w:rPr>
        <w:t>Instituta za standardizaciju Crne Gore</w:t>
      </w:r>
      <w:r w:rsidRPr="005424C1">
        <w:rPr>
          <w:color w:val="auto"/>
          <w:sz w:val="22"/>
          <w:highlight w:val="yellow"/>
        </w:rPr>
        <w:t xml:space="preserve">, </w:t>
      </w:r>
    </w:p>
    <w:p w14:paraId="3CB101C3" w14:textId="054B0BA6" w:rsidR="00B717C9" w:rsidRPr="005424C1" w:rsidRDefault="00477865" w:rsidP="00631F37">
      <w:pPr>
        <w:pStyle w:val="Default"/>
        <w:numPr>
          <w:ilvl w:val="0"/>
          <w:numId w:val="1"/>
        </w:numPr>
        <w:spacing w:after="30"/>
        <w:rPr>
          <w:color w:val="auto"/>
          <w:highlight w:val="yellow"/>
        </w:rPr>
      </w:pPr>
      <w:r w:rsidRPr="005424C1">
        <w:rPr>
          <w:color w:val="auto"/>
          <w:sz w:val="22"/>
          <w:highlight w:val="yellow"/>
        </w:rPr>
        <w:t xml:space="preserve">Aktivno </w:t>
      </w:r>
      <w:r w:rsidRPr="005424C1">
        <w:rPr>
          <w:color w:val="auto"/>
          <w:sz w:val="22"/>
          <w:highlight w:val="yellow"/>
          <w:lang w:val="sr-Latn-ME"/>
        </w:rPr>
        <w:t>učestvovanje</w:t>
      </w:r>
      <w:r w:rsidRPr="005424C1">
        <w:rPr>
          <w:color w:val="auto"/>
          <w:sz w:val="22"/>
          <w:highlight w:val="yellow"/>
        </w:rPr>
        <w:t xml:space="preserve"> u radu međunarodnih tijela vezanih za tehničko zakonodavstvo, </w:t>
      </w:r>
    </w:p>
    <w:p w14:paraId="6D9D7C44" w14:textId="02B60173" w:rsidR="00B717C9" w:rsidRPr="00A01D15" w:rsidRDefault="00477865" w:rsidP="00631F37">
      <w:pPr>
        <w:pStyle w:val="Default"/>
        <w:numPr>
          <w:ilvl w:val="0"/>
          <w:numId w:val="1"/>
        </w:numPr>
        <w:jc w:val="both"/>
        <w:rPr>
          <w:rFonts w:cs="Arial"/>
          <w:color w:val="auto"/>
          <w:sz w:val="22"/>
          <w:szCs w:val="22"/>
          <w:lang w:val="sl-SI"/>
        </w:rPr>
      </w:pPr>
      <w:r w:rsidRPr="00A01D15">
        <w:rPr>
          <w:rFonts w:cs="Arial"/>
          <w:color w:val="auto"/>
          <w:sz w:val="22"/>
          <w:szCs w:val="22"/>
          <w:lang w:val="sl-SI"/>
        </w:rPr>
        <w:t>Ostale aktivnosti kojima se dokazuje napredak i usavršavanje u struci</w:t>
      </w:r>
      <w:r w:rsidR="00631F37" w:rsidRPr="00A01D15">
        <w:rPr>
          <w:rFonts w:cs="Arial"/>
          <w:color w:val="auto"/>
          <w:sz w:val="22"/>
          <w:szCs w:val="22"/>
          <w:lang w:val="sl-SI"/>
        </w:rPr>
        <w:t>.</w:t>
      </w:r>
    </w:p>
    <w:p w14:paraId="4DB52228" w14:textId="77777777" w:rsidR="00B717C9" w:rsidRPr="00A01D15" w:rsidRDefault="00B717C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8A5A786" w14:textId="5FA8A0DC" w:rsidR="00B717C9" w:rsidRPr="00A01D15" w:rsidRDefault="00477865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A01D15">
        <w:rPr>
          <w:rFonts w:ascii="Arial" w:hAnsi="Arial" w:cs="Arial"/>
          <w:sz w:val="22"/>
          <w:szCs w:val="22"/>
          <w:lang w:val="sl-SI"/>
        </w:rPr>
        <w:t xml:space="preserve">Član </w:t>
      </w:r>
      <w:r w:rsidR="00631F37" w:rsidRPr="00A01D15">
        <w:rPr>
          <w:rFonts w:ascii="Arial" w:hAnsi="Arial" w:cs="Arial"/>
          <w:sz w:val="22"/>
          <w:szCs w:val="22"/>
          <w:lang w:val="sl-SI"/>
        </w:rPr>
        <w:t>6</w:t>
      </w:r>
    </w:p>
    <w:p w14:paraId="4B3618ED" w14:textId="22F020AA" w:rsidR="00B717C9" w:rsidRPr="00A01D15" w:rsidRDefault="00477865">
      <w:pPr>
        <w:jc w:val="both"/>
        <w:rPr>
          <w:lang w:val="sl-SI"/>
        </w:rPr>
      </w:pPr>
      <w:r w:rsidRPr="00A01D15">
        <w:rPr>
          <w:rFonts w:ascii="Arial" w:hAnsi="Arial"/>
          <w:lang w:val="sl-SI"/>
        </w:rPr>
        <w:t xml:space="preserve"> </w:t>
      </w:r>
      <w:r w:rsidR="00AF3750" w:rsidRPr="00A01D15">
        <w:rPr>
          <w:rFonts w:ascii="Arial" w:hAnsi="Arial"/>
          <w:lang w:val="sl-SI"/>
        </w:rPr>
        <w:t xml:space="preserve">  </w:t>
      </w:r>
      <w:r w:rsidRPr="00A01D15">
        <w:rPr>
          <w:rFonts w:ascii="Arial" w:hAnsi="Arial"/>
          <w:sz w:val="22"/>
          <w:lang w:val="sl-SI"/>
        </w:rPr>
        <w:t xml:space="preserve">Sadržaj stručnog usavršavanja Komora </w:t>
      </w:r>
      <w:r w:rsidRPr="00A01D15">
        <w:rPr>
          <w:rFonts w:ascii="Arial" w:hAnsi="Arial"/>
          <w:sz w:val="22"/>
          <w:lang w:val="sr-Latn-ME"/>
        </w:rPr>
        <w:t>definiše</w:t>
      </w:r>
      <w:r w:rsidRPr="00A01D15">
        <w:rPr>
          <w:rFonts w:ascii="Arial" w:hAnsi="Arial"/>
          <w:sz w:val="22"/>
          <w:lang w:val="sl-SI"/>
        </w:rPr>
        <w:t xml:space="preserve"> u okviru </w:t>
      </w:r>
      <w:r w:rsidR="00631F37" w:rsidRPr="00A01D15">
        <w:rPr>
          <w:rFonts w:ascii="Arial" w:hAnsi="Arial"/>
          <w:sz w:val="22"/>
          <w:lang w:val="sl-SI"/>
        </w:rPr>
        <w:t xml:space="preserve">Programa </w:t>
      </w:r>
      <w:r w:rsidRPr="00A01D15">
        <w:rPr>
          <w:rFonts w:ascii="Arial" w:hAnsi="Arial"/>
          <w:sz w:val="22"/>
          <w:lang w:val="sl-SI"/>
        </w:rPr>
        <w:t>stručnog usavršavanja u skladu s</w:t>
      </w:r>
      <w:r w:rsidRPr="00A01D15">
        <w:rPr>
          <w:rFonts w:ascii="Arial" w:hAnsi="Arial"/>
          <w:sz w:val="22"/>
          <w:lang w:val="sr-Latn-ME"/>
        </w:rPr>
        <w:t>a</w:t>
      </w:r>
      <w:r w:rsidRPr="00A01D15">
        <w:rPr>
          <w:rFonts w:ascii="Arial" w:hAnsi="Arial"/>
          <w:sz w:val="22"/>
          <w:lang w:val="sl-SI"/>
        </w:rPr>
        <w:t xml:space="preserve"> ovim Pravilnikom. </w:t>
      </w:r>
    </w:p>
    <w:p w14:paraId="5EF757B3" w14:textId="77777777" w:rsidR="00B717C9" w:rsidRDefault="00B717C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323288E" w14:textId="40BFBFE2" w:rsidR="00243DF0" w:rsidRPr="00317886" w:rsidRDefault="00243DF0" w:rsidP="00243DF0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Sprovođenje stručnog usavršavanja</w:t>
      </w:r>
    </w:p>
    <w:p w14:paraId="5397018C" w14:textId="77777777" w:rsidR="00243DF0" w:rsidRPr="00A01D15" w:rsidRDefault="00243DF0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1EC61A4" w14:textId="3F5C00EB" w:rsidR="00B717C9" w:rsidRPr="00A01D15" w:rsidRDefault="00477865">
      <w:pPr>
        <w:jc w:val="center"/>
        <w:rPr>
          <w:lang w:val="sl-SI"/>
        </w:rPr>
      </w:pPr>
      <w:r w:rsidRPr="00A01D15">
        <w:rPr>
          <w:rFonts w:ascii="Arial" w:hAnsi="Arial" w:cs="Arial"/>
          <w:bCs/>
          <w:sz w:val="22"/>
          <w:szCs w:val="22"/>
          <w:lang w:val="sl-SI"/>
        </w:rPr>
        <w:t xml:space="preserve">Član </w:t>
      </w:r>
      <w:r w:rsidR="00631F37" w:rsidRPr="00A01D15">
        <w:rPr>
          <w:rFonts w:ascii="Arial" w:hAnsi="Arial" w:cs="Arial"/>
          <w:bCs/>
          <w:sz w:val="22"/>
          <w:szCs w:val="22"/>
          <w:lang w:val="sl-SI"/>
        </w:rPr>
        <w:t>7</w:t>
      </w:r>
    </w:p>
    <w:p w14:paraId="360993BF" w14:textId="3142BF09" w:rsidR="00B717C9" w:rsidRPr="00A01D15" w:rsidRDefault="00176513" w:rsidP="00176513">
      <w:pPr>
        <w:pStyle w:val="Default"/>
        <w:jc w:val="both"/>
      </w:pPr>
      <w:r>
        <w:rPr>
          <w:color w:val="auto"/>
          <w:sz w:val="22"/>
        </w:rPr>
        <w:t xml:space="preserve">   </w:t>
      </w:r>
      <w:r w:rsidR="00477865" w:rsidRPr="00A01D15">
        <w:rPr>
          <w:color w:val="auto"/>
          <w:sz w:val="22"/>
        </w:rPr>
        <w:t xml:space="preserve">Komora </w:t>
      </w:r>
      <w:r w:rsidR="00477865" w:rsidRPr="00A01D15">
        <w:rPr>
          <w:color w:val="auto"/>
          <w:sz w:val="22"/>
          <w:lang w:val="sr-Latn-ME"/>
        </w:rPr>
        <w:t>ustanovljava</w:t>
      </w:r>
      <w:r w:rsidR="00477865" w:rsidRPr="00A01D15">
        <w:rPr>
          <w:color w:val="auto"/>
          <w:sz w:val="22"/>
        </w:rPr>
        <w:t>, organiz</w:t>
      </w:r>
      <w:r w:rsidR="00477865" w:rsidRPr="00A01D15">
        <w:rPr>
          <w:color w:val="auto"/>
          <w:sz w:val="22"/>
          <w:lang w:val="sr-Latn-ME"/>
        </w:rPr>
        <w:t>uje</w:t>
      </w:r>
      <w:r w:rsidR="00477865" w:rsidRPr="00A01D15">
        <w:rPr>
          <w:color w:val="auto"/>
          <w:sz w:val="22"/>
        </w:rPr>
        <w:t xml:space="preserve"> i </w:t>
      </w:r>
      <w:r w:rsidR="00477865" w:rsidRPr="00A01D15">
        <w:rPr>
          <w:color w:val="auto"/>
          <w:sz w:val="22"/>
          <w:lang w:val="sr-Latn-ME"/>
        </w:rPr>
        <w:t>s</w:t>
      </w:r>
      <w:r w:rsidR="00477865" w:rsidRPr="00A01D15">
        <w:rPr>
          <w:color w:val="auto"/>
          <w:sz w:val="22"/>
        </w:rPr>
        <w:t xml:space="preserve">provodi stručno usavršavanje u okviru </w:t>
      </w:r>
      <w:r w:rsidR="00477865" w:rsidRPr="00A01D15">
        <w:rPr>
          <w:color w:val="auto"/>
          <w:sz w:val="22"/>
          <w:lang w:val="sr-Latn-ME"/>
        </w:rPr>
        <w:t>javnog ovlašćenja propisanog</w:t>
      </w:r>
      <w:r w:rsidR="00477865" w:rsidRPr="00A01D15">
        <w:rPr>
          <w:color w:val="auto"/>
          <w:sz w:val="22"/>
        </w:rPr>
        <w:t xml:space="preserve"> </w:t>
      </w:r>
      <w:r w:rsidR="00477865" w:rsidRPr="00A01D15">
        <w:rPr>
          <w:color w:val="auto"/>
          <w:sz w:val="22"/>
          <w:lang w:val="sr-Latn-ME"/>
        </w:rPr>
        <w:t>Z</w:t>
      </w:r>
      <w:r w:rsidR="00477865" w:rsidRPr="00A01D15">
        <w:rPr>
          <w:color w:val="auto"/>
          <w:sz w:val="22"/>
        </w:rPr>
        <w:t xml:space="preserve">akonom </w:t>
      </w:r>
      <w:r w:rsidR="00477865" w:rsidRPr="00A01D15">
        <w:rPr>
          <w:color w:val="auto"/>
          <w:sz w:val="22"/>
          <w:lang w:val="sr-Latn-ME"/>
        </w:rPr>
        <w:t xml:space="preserve">o planiranju prostora i izgradnji objekata </w:t>
      </w:r>
      <w:r w:rsidR="00631F37" w:rsidRPr="00A01D15">
        <w:rPr>
          <w:color w:val="auto"/>
          <w:sz w:val="22"/>
          <w:lang w:val="sr-Latn-ME"/>
        </w:rPr>
        <w:t>("Sl. list CG", br. 64/2017, 44/2018, 63/2018 i 11/2019</w:t>
      </w:r>
      <w:r w:rsidR="00CF3B4D" w:rsidRPr="00A01D15">
        <w:rPr>
          <w:color w:val="auto"/>
          <w:sz w:val="22"/>
          <w:lang w:val="sr-Latn-ME"/>
        </w:rPr>
        <w:t>)</w:t>
      </w:r>
      <w:r w:rsidR="00477865" w:rsidRPr="00A01D15">
        <w:rPr>
          <w:color w:val="auto"/>
          <w:sz w:val="22"/>
          <w:lang w:val="sr-Latn-ME"/>
        </w:rPr>
        <w:t>.</w:t>
      </w:r>
      <w:r w:rsidR="00477865" w:rsidRPr="00A01D15">
        <w:rPr>
          <w:color w:val="auto"/>
          <w:sz w:val="22"/>
        </w:rPr>
        <w:t xml:space="preserve"> </w:t>
      </w:r>
    </w:p>
    <w:p w14:paraId="33B05467" w14:textId="77777777" w:rsidR="00B717C9" w:rsidRPr="00A01D15" w:rsidRDefault="00B717C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EA2BFC6" w14:textId="4DF9B3D6" w:rsidR="00B717C9" w:rsidRPr="00A01D15" w:rsidRDefault="00477865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A01D15">
        <w:rPr>
          <w:rFonts w:ascii="Arial" w:hAnsi="Arial" w:cs="Arial"/>
          <w:bCs/>
          <w:sz w:val="22"/>
          <w:szCs w:val="22"/>
          <w:lang w:val="sl-SI"/>
        </w:rPr>
        <w:t xml:space="preserve">Član </w:t>
      </w:r>
      <w:r w:rsidR="00631F37" w:rsidRPr="00A01D15">
        <w:rPr>
          <w:rFonts w:ascii="Arial" w:hAnsi="Arial" w:cs="Arial"/>
          <w:bCs/>
          <w:sz w:val="22"/>
          <w:szCs w:val="22"/>
          <w:lang w:val="sr-Latn-ME"/>
        </w:rPr>
        <w:t>8</w:t>
      </w:r>
    </w:p>
    <w:p w14:paraId="69ECFB5F" w14:textId="68A77B6F" w:rsidR="00B717C9" w:rsidRPr="00A01D15" w:rsidRDefault="00176513">
      <w:pPr>
        <w:pStyle w:val="Default"/>
        <w:jc w:val="both"/>
        <w:rPr>
          <w:rFonts w:cs="Arial"/>
          <w:color w:val="auto"/>
          <w:sz w:val="22"/>
          <w:szCs w:val="22"/>
          <w:lang w:val="sl-SI"/>
        </w:rPr>
      </w:pPr>
      <w:r>
        <w:rPr>
          <w:rFonts w:cs="Arial"/>
          <w:color w:val="auto"/>
          <w:sz w:val="22"/>
          <w:szCs w:val="22"/>
          <w:lang w:val="sl-SI"/>
        </w:rPr>
        <w:t xml:space="preserve">   </w:t>
      </w:r>
      <w:r w:rsidR="00477865" w:rsidRPr="00A01D15">
        <w:rPr>
          <w:rFonts w:cs="Arial"/>
          <w:color w:val="auto"/>
          <w:sz w:val="22"/>
          <w:szCs w:val="22"/>
          <w:lang w:val="sl-SI"/>
        </w:rPr>
        <w:t xml:space="preserve">Stručno usavršavanje </w:t>
      </w:r>
      <w:r w:rsidR="00477865" w:rsidRPr="00A01D15">
        <w:rPr>
          <w:rFonts w:cs="Arial"/>
          <w:color w:val="auto"/>
          <w:sz w:val="22"/>
          <w:szCs w:val="22"/>
          <w:lang w:val="sr-Latn-ME"/>
        </w:rPr>
        <w:t>s</w:t>
      </w:r>
      <w:r w:rsidR="00477865" w:rsidRPr="00A01D15">
        <w:rPr>
          <w:rFonts w:cs="Arial"/>
          <w:color w:val="auto"/>
          <w:sz w:val="22"/>
          <w:szCs w:val="22"/>
          <w:lang w:val="sl-SI"/>
        </w:rPr>
        <w:t xml:space="preserve">provodi </w:t>
      </w:r>
      <w:r w:rsidR="00477865" w:rsidRPr="00A01D15">
        <w:rPr>
          <w:rFonts w:cs="Arial"/>
          <w:color w:val="auto"/>
          <w:sz w:val="22"/>
          <w:szCs w:val="22"/>
          <w:lang w:val="sr-Latn-ME"/>
        </w:rPr>
        <w:t>Radna grupa</w:t>
      </w:r>
      <w:r w:rsidR="00477865" w:rsidRPr="00A01D15">
        <w:rPr>
          <w:rFonts w:cs="Arial"/>
          <w:color w:val="auto"/>
          <w:sz w:val="22"/>
          <w:szCs w:val="22"/>
          <w:lang w:val="sl-SI"/>
        </w:rPr>
        <w:t xml:space="preserve"> za stručno usavršavanje (u daljnjem tekstu: </w:t>
      </w:r>
      <w:r w:rsidR="00477865" w:rsidRPr="00A01D15">
        <w:rPr>
          <w:rFonts w:cs="Arial"/>
          <w:color w:val="auto"/>
          <w:sz w:val="22"/>
          <w:szCs w:val="22"/>
          <w:lang w:val="sr-Latn-ME"/>
        </w:rPr>
        <w:t>Radna grupa</w:t>
      </w:r>
      <w:r w:rsidR="00477865" w:rsidRPr="00A01D15">
        <w:rPr>
          <w:rFonts w:cs="Arial"/>
          <w:color w:val="auto"/>
          <w:sz w:val="22"/>
          <w:szCs w:val="22"/>
          <w:lang w:val="sl-SI"/>
        </w:rPr>
        <w:t xml:space="preserve">). </w:t>
      </w:r>
    </w:p>
    <w:p w14:paraId="43746964" w14:textId="7C3746E2" w:rsidR="00B717C9" w:rsidRPr="00A10D4A" w:rsidRDefault="00176513" w:rsidP="00A10D4A">
      <w:pPr>
        <w:spacing w:before="6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A10D4A">
        <w:rPr>
          <w:rFonts w:ascii="Arial" w:hAnsi="Arial" w:cs="Arial"/>
          <w:bCs/>
          <w:sz w:val="22"/>
          <w:szCs w:val="22"/>
          <w:lang w:val="sl-SI"/>
        </w:rPr>
        <w:t xml:space="preserve">   </w:t>
      </w:r>
      <w:r w:rsidR="00477865" w:rsidRPr="00A10D4A">
        <w:rPr>
          <w:rFonts w:ascii="Arial" w:hAnsi="Arial" w:cs="Arial"/>
          <w:bCs/>
          <w:sz w:val="22"/>
          <w:szCs w:val="22"/>
          <w:lang w:val="sl-SI"/>
        </w:rPr>
        <w:t>Radna grupa iz stava 1. ovoga člana ima pet članova. Članove i predsjednika Radne grupe imenuje i razr</w:t>
      </w:r>
      <w:r w:rsidR="00631F37" w:rsidRPr="00A10D4A">
        <w:rPr>
          <w:rFonts w:ascii="Arial" w:hAnsi="Arial" w:cs="Arial"/>
          <w:bCs/>
          <w:sz w:val="22"/>
          <w:szCs w:val="22"/>
          <w:lang w:val="sl-SI"/>
        </w:rPr>
        <w:t>j</w:t>
      </w:r>
      <w:r w:rsidR="00477865" w:rsidRPr="00A10D4A">
        <w:rPr>
          <w:rFonts w:ascii="Arial" w:hAnsi="Arial" w:cs="Arial"/>
          <w:bCs/>
          <w:sz w:val="22"/>
          <w:szCs w:val="22"/>
          <w:lang w:val="sl-SI"/>
        </w:rPr>
        <w:t xml:space="preserve">ešava Upravni odbor Komore. </w:t>
      </w:r>
    </w:p>
    <w:p w14:paraId="63FC0129" w14:textId="6FA74C14" w:rsidR="00B717C9" w:rsidRPr="00A10D4A" w:rsidRDefault="00176513" w:rsidP="00A10D4A">
      <w:pPr>
        <w:spacing w:before="6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A10D4A">
        <w:rPr>
          <w:rFonts w:ascii="Arial" w:hAnsi="Arial" w:cs="Arial"/>
          <w:bCs/>
          <w:sz w:val="22"/>
          <w:szCs w:val="22"/>
          <w:lang w:val="sl-SI"/>
        </w:rPr>
        <w:t xml:space="preserve">   </w:t>
      </w:r>
      <w:r w:rsidR="00477865" w:rsidRPr="00A10D4A">
        <w:rPr>
          <w:rFonts w:ascii="Arial" w:hAnsi="Arial" w:cs="Arial"/>
          <w:bCs/>
          <w:sz w:val="22"/>
          <w:szCs w:val="22"/>
          <w:lang w:val="sl-SI"/>
        </w:rPr>
        <w:t xml:space="preserve">Radna grupa može za svoj rad po pojedinim temama i obavezama angažovatii druge članove Komore ili druge predstavnike koji nisu članovi Komore. </w:t>
      </w:r>
    </w:p>
    <w:p w14:paraId="55C567F2" w14:textId="001E7E66" w:rsidR="00B717C9" w:rsidRPr="00A10D4A" w:rsidRDefault="00176513" w:rsidP="00A10D4A">
      <w:pPr>
        <w:spacing w:before="6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A10D4A">
        <w:rPr>
          <w:rFonts w:ascii="Arial" w:hAnsi="Arial" w:cs="Arial"/>
          <w:bCs/>
          <w:sz w:val="22"/>
          <w:szCs w:val="22"/>
          <w:lang w:val="sl-SI"/>
        </w:rPr>
        <w:t xml:space="preserve">   </w:t>
      </w:r>
      <w:r w:rsidR="00477865" w:rsidRPr="00A10D4A">
        <w:rPr>
          <w:rFonts w:ascii="Arial" w:hAnsi="Arial" w:cs="Arial"/>
          <w:bCs/>
          <w:sz w:val="22"/>
          <w:szCs w:val="22"/>
          <w:lang w:val="sl-SI"/>
        </w:rPr>
        <w:t xml:space="preserve">Radna grupa sprovodi uspostavljanje i organizovanje stručnog usavršavanja i prati sprovođenje stručnog usavršavanja. </w:t>
      </w:r>
    </w:p>
    <w:p w14:paraId="113197E4" w14:textId="77777777" w:rsidR="00B717C9" w:rsidRDefault="00B717C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66BA38A" w14:textId="3F68E65A" w:rsidR="00176513" w:rsidRPr="00176513" w:rsidRDefault="00176513" w:rsidP="00176513">
      <w:pPr>
        <w:jc w:val="center"/>
        <w:rPr>
          <w:rFonts w:ascii="Arial" w:hAnsi="Arial" w:cs="Arial"/>
          <w:b/>
          <w:color w:val="002060"/>
          <w:sz w:val="22"/>
          <w:szCs w:val="22"/>
          <w:lang w:val="sl-SI"/>
        </w:rPr>
      </w:pPr>
      <w:r w:rsidRPr="00176513">
        <w:rPr>
          <w:rFonts w:ascii="Arial" w:hAnsi="Arial" w:cs="Arial"/>
          <w:b/>
          <w:color w:val="002060"/>
          <w:sz w:val="22"/>
          <w:szCs w:val="22"/>
          <w:lang w:val="sl-SI"/>
        </w:rPr>
        <w:t>Vođenje evidencij</w:t>
      </w:r>
      <w:r w:rsidR="00F3469A">
        <w:rPr>
          <w:rFonts w:ascii="Arial" w:hAnsi="Arial" w:cs="Arial"/>
          <w:b/>
          <w:color w:val="002060"/>
          <w:sz w:val="22"/>
          <w:szCs w:val="22"/>
          <w:lang w:val="sl-SI"/>
        </w:rPr>
        <w:t>e</w:t>
      </w:r>
    </w:p>
    <w:p w14:paraId="3A6D9F34" w14:textId="77777777" w:rsidR="00176513" w:rsidRPr="00176513" w:rsidRDefault="00176513" w:rsidP="00176513">
      <w:pPr>
        <w:jc w:val="center"/>
        <w:rPr>
          <w:rFonts w:ascii="Arial" w:hAnsi="Arial" w:cs="Arial"/>
          <w:color w:val="002060"/>
          <w:sz w:val="22"/>
          <w:szCs w:val="22"/>
          <w:lang w:val="sl-SI"/>
        </w:rPr>
      </w:pPr>
    </w:p>
    <w:p w14:paraId="1A815EF7" w14:textId="17D1AA00" w:rsidR="00176513" w:rsidRPr="00176513" w:rsidRDefault="00176513" w:rsidP="00176513">
      <w:pPr>
        <w:jc w:val="center"/>
        <w:rPr>
          <w:rFonts w:ascii="Arial" w:hAnsi="Arial" w:cs="Arial"/>
          <w:color w:val="002060"/>
          <w:sz w:val="22"/>
          <w:szCs w:val="22"/>
          <w:lang w:val="sl-SI"/>
        </w:rPr>
      </w:pPr>
      <w:r w:rsidRPr="00176513">
        <w:rPr>
          <w:rFonts w:ascii="Arial" w:hAnsi="Arial" w:cs="Arial"/>
          <w:color w:val="002060"/>
          <w:sz w:val="22"/>
          <w:szCs w:val="22"/>
          <w:lang w:val="sl-SI"/>
        </w:rPr>
        <w:t>Član 9</w:t>
      </w:r>
    </w:p>
    <w:p w14:paraId="289656A7" w14:textId="1F3C035F" w:rsidR="00176513" w:rsidRPr="00176513" w:rsidRDefault="00176513" w:rsidP="00176513">
      <w:pPr>
        <w:pStyle w:val="Default"/>
        <w:jc w:val="both"/>
        <w:rPr>
          <w:color w:val="002060"/>
        </w:rPr>
      </w:pPr>
      <w:r w:rsidRPr="00176513">
        <w:rPr>
          <w:color w:val="002060"/>
          <w:sz w:val="22"/>
          <w:lang w:val="sr-Latn-ME"/>
        </w:rPr>
        <w:t xml:space="preserve">   Komora vodi </w:t>
      </w:r>
      <w:r w:rsidRPr="00176513">
        <w:rPr>
          <w:color w:val="002060"/>
          <w:sz w:val="22"/>
        </w:rPr>
        <w:t xml:space="preserve">Evidenciju stručnog usavršavanja. </w:t>
      </w:r>
    </w:p>
    <w:p w14:paraId="2A8716F1" w14:textId="2CE3CE85" w:rsidR="00176513" w:rsidRPr="00A10D4A" w:rsidRDefault="00176513" w:rsidP="00A10D4A">
      <w:pPr>
        <w:spacing w:before="60"/>
        <w:jc w:val="both"/>
        <w:rPr>
          <w:rFonts w:ascii="Arial" w:hAnsi="Arial" w:cs="Arial"/>
          <w:bCs/>
          <w:color w:val="002060"/>
          <w:sz w:val="22"/>
          <w:szCs w:val="22"/>
          <w:lang w:val="sl-SI"/>
        </w:rPr>
      </w:pPr>
      <w:r w:rsidRPr="00A10D4A">
        <w:rPr>
          <w:rFonts w:ascii="Arial" w:hAnsi="Arial" w:cs="Arial"/>
          <w:bCs/>
          <w:color w:val="002060"/>
          <w:sz w:val="22"/>
          <w:szCs w:val="22"/>
          <w:lang w:val="sl-SI"/>
        </w:rPr>
        <w:t xml:space="preserve">   Komora za polaznike stručnog usavršavanja, koji su članovi Komore, vodi evidenciju stručnog usavršavanja bez nadoknade. </w:t>
      </w:r>
    </w:p>
    <w:p w14:paraId="1B87DFF6" w14:textId="5527031C" w:rsidR="00176513" w:rsidRPr="00176513" w:rsidRDefault="00176513" w:rsidP="00A10D4A">
      <w:pPr>
        <w:spacing w:before="60"/>
        <w:jc w:val="both"/>
        <w:rPr>
          <w:color w:val="002060"/>
          <w:lang w:val="sr-Latn-CS"/>
        </w:rPr>
      </w:pPr>
      <w:r w:rsidRPr="00A10D4A">
        <w:rPr>
          <w:rFonts w:ascii="Arial" w:hAnsi="Arial" w:cs="Arial"/>
          <w:bCs/>
          <w:color w:val="002060"/>
          <w:sz w:val="22"/>
          <w:szCs w:val="22"/>
          <w:lang w:val="sl-SI"/>
        </w:rPr>
        <w:lastRenderedPageBreak/>
        <w:t xml:space="preserve">   Komora može voditi evidenciju stručnog usavršavanja i za polaznike stručnog usavršavanja koji nisu članovi Komore, uz nadoknadu čiju visinu određuje Upravni odbor.</w:t>
      </w:r>
      <w:r w:rsidRPr="00176513">
        <w:rPr>
          <w:rFonts w:ascii="Arial" w:hAnsi="Arial"/>
          <w:color w:val="002060"/>
          <w:sz w:val="22"/>
          <w:lang w:val="sr-Latn-CS"/>
        </w:rPr>
        <w:t xml:space="preserve"> </w:t>
      </w:r>
    </w:p>
    <w:p w14:paraId="7024F1BC" w14:textId="72C0EE8B" w:rsidR="00176513" w:rsidRPr="00A10D4A" w:rsidRDefault="00176513" w:rsidP="00A10D4A">
      <w:pPr>
        <w:spacing w:before="60"/>
        <w:jc w:val="both"/>
        <w:rPr>
          <w:rFonts w:ascii="Arial" w:hAnsi="Arial" w:cs="Arial"/>
          <w:bCs/>
          <w:color w:val="002060"/>
          <w:sz w:val="22"/>
          <w:szCs w:val="22"/>
          <w:lang w:val="sl-SI"/>
        </w:rPr>
      </w:pPr>
      <w:r w:rsidRPr="00A10D4A">
        <w:rPr>
          <w:rFonts w:ascii="Arial" w:hAnsi="Arial" w:cs="Arial"/>
          <w:bCs/>
          <w:color w:val="002060"/>
          <w:sz w:val="22"/>
          <w:szCs w:val="22"/>
          <w:lang w:val="sl-SI"/>
        </w:rPr>
        <w:t xml:space="preserve">   Sekretarijat Komore vodi evidencije o:</w:t>
      </w:r>
    </w:p>
    <w:p w14:paraId="545AA87D" w14:textId="77777777" w:rsidR="00176513" w:rsidRPr="00176513" w:rsidRDefault="00176513" w:rsidP="00176513">
      <w:pPr>
        <w:rPr>
          <w:rFonts w:ascii="Arial" w:hAnsi="Arial" w:cs="Arial"/>
          <w:color w:val="002060"/>
          <w:sz w:val="22"/>
          <w:szCs w:val="22"/>
          <w:lang w:val="sl-SI"/>
        </w:rPr>
      </w:pPr>
      <w:r w:rsidRPr="00176513">
        <w:rPr>
          <w:rFonts w:ascii="Arial" w:hAnsi="Arial" w:cs="Arial"/>
          <w:color w:val="002060"/>
          <w:sz w:val="22"/>
          <w:szCs w:val="22"/>
          <w:lang w:val="sl-SI"/>
        </w:rPr>
        <w:t>1) realizovanim programima obuka;</w:t>
      </w:r>
    </w:p>
    <w:p w14:paraId="34FEB288" w14:textId="77777777" w:rsidR="00176513" w:rsidRPr="00176513" w:rsidRDefault="00176513" w:rsidP="00176513">
      <w:pPr>
        <w:rPr>
          <w:rFonts w:ascii="Arial" w:hAnsi="Arial" w:cs="Arial"/>
          <w:color w:val="002060"/>
          <w:sz w:val="22"/>
          <w:szCs w:val="22"/>
          <w:lang w:val="sl-SI"/>
        </w:rPr>
      </w:pPr>
      <w:r w:rsidRPr="00176513">
        <w:rPr>
          <w:rFonts w:ascii="Arial" w:hAnsi="Arial" w:cs="Arial"/>
          <w:color w:val="002060"/>
          <w:sz w:val="22"/>
          <w:szCs w:val="22"/>
          <w:lang w:val="sl-SI"/>
        </w:rPr>
        <w:t>2) strukturi i broju polaznika obuka;</w:t>
      </w:r>
    </w:p>
    <w:p w14:paraId="2A13CD32" w14:textId="53276FAB" w:rsidR="00176513" w:rsidRPr="00176513" w:rsidRDefault="00176513" w:rsidP="00176513">
      <w:pPr>
        <w:rPr>
          <w:rFonts w:ascii="Arial" w:hAnsi="Arial" w:cs="Arial"/>
          <w:color w:val="002060"/>
          <w:sz w:val="22"/>
          <w:szCs w:val="22"/>
          <w:lang w:val="sl-SI"/>
        </w:rPr>
      </w:pPr>
      <w:r w:rsidRPr="00176513">
        <w:rPr>
          <w:rFonts w:ascii="Arial" w:hAnsi="Arial" w:cs="Arial"/>
          <w:color w:val="002060"/>
          <w:sz w:val="22"/>
          <w:szCs w:val="22"/>
          <w:lang w:val="sl-SI"/>
        </w:rPr>
        <w:t>3) predavačima i njihovom angažmanu;</w:t>
      </w:r>
    </w:p>
    <w:p w14:paraId="54B3BD12" w14:textId="2AF3C29F" w:rsidR="00176513" w:rsidRPr="00176513" w:rsidRDefault="00176513" w:rsidP="00176513">
      <w:pPr>
        <w:rPr>
          <w:rFonts w:ascii="Arial" w:hAnsi="Arial" w:cs="Arial"/>
          <w:color w:val="002060"/>
          <w:sz w:val="22"/>
          <w:szCs w:val="22"/>
          <w:lang w:val="sl-SI"/>
        </w:rPr>
      </w:pPr>
      <w:r w:rsidRPr="00176513">
        <w:rPr>
          <w:rFonts w:ascii="Arial" w:hAnsi="Arial" w:cs="Arial"/>
          <w:color w:val="002060"/>
          <w:sz w:val="22"/>
          <w:szCs w:val="22"/>
          <w:lang w:val="sl-SI"/>
        </w:rPr>
        <w:t>4) izdatim potvrdama;</w:t>
      </w:r>
    </w:p>
    <w:p w14:paraId="0E694770" w14:textId="77777777" w:rsidR="00176513" w:rsidRPr="00176513" w:rsidRDefault="00176513" w:rsidP="00176513">
      <w:pPr>
        <w:rPr>
          <w:rFonts w:ascii="Arial" w:hAnsi="Arial" w:cs="Arial"/>
          <w:color w:val="002060"/>
          <w:sz w:val="22"/>
          <w:szCs w:val="22"/>
          <w:lang w:val="sl-SI"/>
        </w:rPr>
      </w:pPr>
      <w:r w:rsidRPr="00176513">
        <w:rPr>
          <w:rFonts w:ascii="Arial" w:hAnsi="Arial" w:cs="Arial"/>
          <w:color w:val="002060"/>
          <w:sz w:val="22"/>
          <w:szCs w:val="22"/>
          <w:lang w:val="sl-SI"/>
        </w:rPr>
        <w:t>5) drugim podacima koji se odnose na obuke.</w:t>
      </w:r>
    </w:p>
    <w:p w14:paraId="708E1940" w14:textId="647E1CE2" w:rsidR="00176513" w:rsidRPr="00176513" w:rsidRDefault="00176513" w:rsidP="00A10D4A">
      <w:pPr>
        <w:spacing w:before="60"/>
        <w:jc w:val="both"/>
        <w:rPr>
          <w:rFonts w:ascii="Arial" w:hAnsi="Arial" w:cs="Arial"/>
          <w:color w:val="002060"/>
          <w:sz w:val="22"/>
          <w:szCs w:val="22"/>
          <w:lang w:val="sl-SI"/>
        </w:rPr>
      </w:pPr>
      <w:r w:rsidRPr="00176513">
        <w:rPr>
          <w:rFonts w:ascii="Arial" w:hAnsi="Arial" w:cs="Arial"/>
          <w:color w:val="002060"/>
          <w:sz w:val="22"/>
          <w:szCs w:val="22"/>
          <w:lang w:val="sl-SI"/>
        </w:rPr>
        <w:t xml:space="preserve">   Obrazac, sadržaj i način vođenja evidencija iz stava 1 ovog člana utvrđuje Upravni odbor.</w:t>
      </w:r>
    </w:p>
    <w:p w14:paraId="3A769863" w14:textId="77777777" w:rsidR="00176513" w:rsidRDefault="00176513" w:rsidP="00176513">
      <w:pPr>
        <w:keepNext/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05CD30F7" w14:textId="7E65B4E9" w:rsidR="00176513" w:rsidRPr="00273F44" w:rsidRDefault="00176513" w:rsidP="00176513">
      <w:pPr>
        <w:keepNext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76513">
        <w:rPr>
          <w:rFonts w:ascii="Arial" w:hAnsi="Arial" w:cs="Arial"/>
          <w:b/>
          <w:sz w:val="22"/>
          <w:szCs w:val="22"/>
          <w:lang w:val="sl-SI"/>
        </w:rPr>
        <w:t>Godišnji program stručnog usavršavanja</w:t>
      </w:r>
    </w:p>
    <w:p w14:paraId="4C2014DD" w14:textId="77777777" w:rsidR="00176513" w:rsidRPr="00A01D15" w:rsidRDefault="00176513" w:rsidP="00176513">
      <w:pPr>
        <w:keepNext/>
        <w:jc w:val="both"/>
        <w:rPr>
          <w:rFonts w:ascii="Arial" w:hAnsi="Arial" w:cs="Arial"/>
          <w:sz w:val="22"/>
          <w:szCs w:val="22"/>
          <w:lang w:val="sl-SI"/>
        </w:rPr>
      </w:pPr>
    </w:p>
    <w:p w14:paraId="3C45F854" w14:textId="59BCF9D7" w:rsidR="00B717C9" w:rsidRPr="00A01D15" w:rsidRDefault="00477865" w:rsidP="00176513">
      <w:pPr>
        <w:keepNext/>
        <w:jc w:val="center"/>
        <w:rPr>
          <w:rFonts w:ascii="Arial" w:hAnsi="Arial" w:cs="Arial"/>
          <w:sz w:val="22"/>
          <w:szCs w:val="22"/>
          <w:lang w:val="sl-SI"/>
        </w:rPr>
      </w:pPr>
      <w:r w:rsidRPr="00A01D15">
        <w:rPr>
          <w:rFonts w:ascii="Arial" w:hAnsi="Arial" w:cs="Arial"/>
          <w:sz w:val="22"/>
          <w:szCs w:val="22"/>
          <w:lang w:val="sl-SI"/>
        </w:rPr>
        <w:t xml:space="preserve">Član </w:t>
      </w:r>
      <w:r w:rsidR="00176513">
        <w:rPr>
          <w:rFonts w:ascii="Arial" w:hAnsi="Arial" w:cs="Arial"/>
          <w:sz w:val="22"/>
          <w:szCs w:val="22"/>
          <w:lang w:val="sl-SI"/>
        </w:rPr>
        <w:t>10</w:t>
      </w:r>
    </w:p>
    <w:p w14:paraId="63548BCD" w14:textId="59C6B599" w:rsidR="00B717C9" w:rsidRPr="00A10D4A" w:rsidRDefault="00477865" w:rsidP="00A10D4A">
      <w:pPr>
        <w:spacing w:before="6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A10D4A">
        <w:rPr>
          <w:rFonts w:ascii="Arial" w:hAnsi="Arial" w:cs="Arial"/>
          <w:bCs/>
          <w:sz w:val="22"/>
          <w:szCs w:val="22"/>
          <w:lang w:val="sl-SI"/>
        </w:rPr>
        <w:t xml:space="preserve">   Godišnji program stručnog usavršavanja donosi Upravni odbor na predlog radne grupe, a na osnovu dostavljenih p</w:t>
      </w:r>
      <w:r w:rsidR="00EA3925" w:rsidRPr="00A10D4A">
        <w:rPr>
          <w:rFonts w:ascii="Arial" w:hAnsi="Arial" w:cs="Arial"/>
          <w:bCs/>
          <w:sz w:val="22"/>
          <w:szCs w:val="22"/>
          <w:lang w:val="sl-SI"/>
        </w:rPr>
        <w:t>rograma</w:t>
      </w:r>
      <w:r w:rsidRPr="00A10D4A">
        <w:rPr>
          <w:rFonts w:ascii="Arial" w:hAnsi="Arial" w:cs="Arial"/>
          <w:bCs/>
          <w:sz w:val="22"/>
          <w:szCs w:val="22"/>
          <w:lang w:val="sl-SI"/>
        </w:rPr>
        <w:t xml:space="preserve"> strukovnih komora.</w:t>
      </w:r>
    </w:p>
    <w:p w14:paraId="3D8416C8" w14:textId="6F9648A7" w:rsidR="00B717C9" w:rsidRPr="00A10D4A" w:rsidRDefault="002911ED" w:rsidP="00A10D4A">
      <w:pPr>
        <w:spacing w:before="60"/>
        <w:jc w:val="both"/>
        <w:rPr>
          <w:rFonts w:ascii="Arial" w:hAnsi="Arial" w:cs="Arial"/>
          <w:bCs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   </w:t>
      </w:r>
      <w:r w:rsidR="00477865" w:rsidRPr="00A10D4A">
        <w:rPr>
          <w:rFonts w:ascii="Arial" w:hAnsi="Arial" w:cs="Arial"/>
          <w:bCs/>
          <w:sz w:val="22"/>
          <w:szCs w:val="22"/>
          <w:lang w:val="sl-SI"/>
        </w:rPr>
        <w:t xml:space="preserve">Radna grupa je obavezna da do 30. novembra tekuće godine uradi predlog Programa stručnog usavršavanja za narednu godinu. </w:t>
      </w:r>
    </w:p>
    <w:p w14:paraId="0F6AD24C" w14:textId="736E0FFF" w:rsidR="00B717C9" w:rsidRPr="00A10D4A" w:rsidRDefault="002911ED" w:rsidP="00A10D4A">
      <w:pPr>
        <w:spacing w:before="60"/>
        <w:jc w:val="both"/>
        <w:rPr>
          <w:rFonts w:ascii="Arial" w:hAnsi="Arial" w:cs="Arial"/>
          <w:bCs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   </w:t>
      </w:r>
      <w:r w:rsidR="00477865" w:rsidRPr="00A10D4A">
        <w:rPr>
          <w:rFonts w:ascii="Arial" w:hAnsi="Arial" w:cs="Arial"/>
          <w:bCs/>
          <w:sz w:val="22"/>
          <w:szCs w:val="22"/>
          <w:lang w:val="sl-SI"/>
        </w:rPr>
        <w:t xml:space="preserve">Upravni odbor Komore je na osnovu predloga iz stava 2. ovog člana </w:t>
      </w:r>
      <w:r w:rsidR="00631F37" w:rsidRPr="00A10D4A">
        <w:rPr>
          <w:rFonts w:ascii="Arial" w:hAnsi="Arial" w:cs="Arial"/>
          <w:bCs/>
          <w:sz w:val="22"/>
          <w:szCs w:val="22"/>
          <w:lang w:val="sl-SI"/>
        </w:rPr>
        <w:t xml:space="preserve">obavezan da donese </w:t>
      </w:r>
      <w:r w:rsidR="00477865" w:rsidRPr="00A10D4A">
        <w:rPr>
          <w:rFonts w:ascii="Arial" w:hAnsi="Arial" w:cs="Arial"/>
          <w:bCs/>
          <w:sz w:val="22"/>
          <w:szCs w:val="22"/>
          <w:lang w:val="sl-SI"/>
        </w:rPr>
        <w:t xml:space="preserve">Program stručnog usavršavanja do 31. decembra za narednu godinu. </w:t>
      </w:r>
    </w:p>
    <w:p w14:paraId="101266B5" w14:textId="6068A80A" w:rsidR="00B717C9" w:rsidRPr="00A10D4A" w:rsidRDefault="002911ED" w:rsidP="00A10D4A">
      <w:pPr>
        <w:spacing w:before="60"/>
        <w:jc w:val="both"/>
        <w:rPr>
          <w:rFonts w:ascii="Arial" w:hAnsi="Arial" w:cs="Arial"/>
          <w:bCs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   </w:t>
      </w:r>
      <w:r w:rsidR="00477865" w:rsidRPr="00A10D4A">
        <w:rPr>
          <w:rFonts w:ascii="Arial" w:hAnsi="Arial" w:cs="Arial"/>
          <w:bCs/>
          <w:sz w:val="22"/>
          <w:szCs w:val="22"/>
          <w:lang w:val="sl-SI"/>
        </w:rPr>
        <w:t xml:space="preserve">Komora organizuje </w:t>
      </w:r>
      <w:r w:rsidR="00D20C94" w:rsidRPr="00A10D4A">
        <w:rPr>
          <w:rFonts w:ascii="Arial" w:hAnsi="Arial" w:cs="Arial"/>
          <w:bCs/>
          <w:sz w:val="22"/>
          <w:szCs w:val="22"/>
          <w:lang w:val="sl-SI"/>
        </w:rPr>
        <w:t xml:space="preserve">stručna usavršavanja </w:t>
      </w:r>
      <w:r w:rsidR="00477865" w:rsidRPr="00A10D4A">
        <w:rPr>
          <w:rFonts w:ascii="Arial" w:hAnsi="Arial" w:cs="Arial"/>
          <w:bCs/>
          <w:sz w:val="22"/>
          <w:szCs w:val="22"/>
          <w:lang w:val="sl-SI"/>
        </w:rPr>
        <w:t xml:space="preserve">prema planu i programu iz stava 1. ovoga člana </w:t>
      </w:r>
      <w:r w:rsidR="00D20C94" w:rsidRPr="00A10D4A">
        <w:rPr>
          <w:rFonts w:ascii="Arial" w:hAnsi="Arial" w:cs="Arial"/>
          <w:bCs/>
          <w:sz w:val="22"/>
          <w:szCs w:val="22"/>
          <w:lang w:val="sl-SI"/>
        </w:rPr>
        <w:t xml:space="preserve">koji </w:t>
      </w:r>
      <w:r w:rsidR="00477865" w:rsidRPr="00A10D4A">
        <w:rPr>
          <w:rFonts w:ascii="Arial" w:hAnsi="Arial" w:cs="Arial"/>
          <w:bCs/>
          <w:sz w:val="22"/>
          <w:szCs w:val="22"/>
          <w:lang w:val="sl-SI"/>
        </w:rPr>
        <w:t xml:space="preserve">donosi </w:t>
      </w:r>
      <w:r w:rsidR="00D20C94" w:rsidRPr="00A10D4A">
        <w:rPr>
          <w:rFonts w:ascii="Arial" w:hAnsi="Arial" w:cs="Arial"/>
          <w:bCs/>
          <w:sz w:val="22"/>
          <w:szCs w:val="22"/>
          <w:lang w:val="sl-SI"/>
        </w:rPr>
        <w:t>Upravni odbor</w:t>
      </w:r>
      <w:r w:rsidR="00477865" w:rsidRPr="00A10D4A">
        <w:rPr>
          <w:rFonts w:ascii="Arial" w:hAnsi="Arial" w:cs="Arial"/>
          <w:bCs/>
          <w:sz w:val="22"/>
          <w:szCs w:val="22"/>
          <w:lang w:val="sl-SI"/>
        </w:rPr>
        <w:t xml:space="preserve">. </w:t>
      </w:r>
    </w:p>
    <w:p w14:paraId="2CFAF0F7" w14:textId="2A0371F5" w:rsidR="00B717C9" w:rsidRPr="00A10D4A" w:rsidRDefault="002911ED" w:rsidP="00A10D4A">
      <w:pPr>
        <w:spacing w:before="60"/>
        <w:jc w:val="both"/>
        <w:rPr>
          <w:rFonts w:ascii="Arial" w:hAnsi="Arial" w:cs="Arial"/>
          <w:bCs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   </w:t>
      </w:r>
      <w:r w:rsidR="00477865" w:rsidRPr="00A10D4A">
        <w:rPr>
          <w:rFonts w:ascii="Arial" w:hAnsi="Arial" w:cs="Arial"/>
          <w:bCs/>
          <w:sz w:val="22"/>
          <w:szCs w:val="22"/>
          <w:lang w:val="sl-SI"/>
        </w:rPr>
        <w:t xml:space="preserve">Radna grupa vrši i vrednovanje stručnog usavršavanja. </w:t>
      </w:r>
    </w:p>
    <w:p w14:paraId="06DFD03E" w14:textId="35EBD48D" w:rsidR="00B717C9" w:rsidRPr="00A10D4A" w:rsidRDefault="00477865" w:rsidP="00A10D4A">
      <w:pPr>
        <w:spacing w:before="6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A10D4A">
        <w:rPr>
          <w:rFonts w:ascii="Arial" w:hAnsi="Arial" w:cs="Arial"/>
          <w:bCs/>
          <w:sz w:val="22"/>
          <w:szCs w:val="22"/>
          <w:lang w:val="sl-SI"/>
        </w:rPr>
        <w:t xml:space="preserve">   Godišnji p</w:t>
      </w:r>
      <w:r w:rsidR="005424C1" w:rsidRPr="00A10D4A">
        <w:rPr>
          <w:rFonts w:ascii="Arial" w:hAnsi="Arial" w:cs="Arial"/>
          <w:bCs/>
          <w:sz w:val="22"/>
          <w:szCs w:val="22"/>
          <w:lang w:val="sl-SI"/>
        </w:rPr>
        <w:t>rogram</w:t>
      </w:r>
      <w:r w:rsidRPr="00A10D4A">
        <w:rPr>
          <w:rFonts w:ascii="Arial" w:hAnsi="Arial" w:cs="Arial"/>
          <w:bCs/>
          <w:sz w:val="22"/>
          <w:szCs w:val="22"/>
          <w:lang w:val="sl-SI"/>
        </w:rPr>
        <w:t xml:space="preserve"> stručnog usavršavanja može da sadrži sljedeće:</w:t>
      </w:r>
    </w:p>
    <w:p w14:paraId="53448455" w14:textId="77777777" w:rsidR="00B717C9" w:rsidRPr="00A01D15" w:rsidRDefault="0047786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01D15">
        <w:rPr>
          <w:rFonts w:ascii="Arial" w:hAnsi="Arial" w:cs="Arial"/>
          <w:sz w:val="22"/>
          <w:szCs w:val="22"/>
          <w:lang w:val="sl-SI"/>
        </w:rPr>
        <w:t xml:space="preserve">     - naziv aktivnosti;</w:t>
      </w:r>
    </w:p>
    <w:p w14:paraId="0695985C" w14:textId="77777777" w:rsidR="00B717C9" w:rsidRPr="00A01D15" w:rsidRDefault="0047786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01D15">
        <w:rPr>
          <w:rFonts w:ascii="Arial" w:hAnsi="Arial" w:cs="Arial"/>
          <w:sz w:val="22"/>
          <w:szCs w:val="22"/>
          <w:lang w:val="sl-SI"/>
        </w:rPr>
        <w:t xml:space="preserve">     - vrsta aktivnosti (predavanje, okrugli sto, izložba, i sl.);</w:t>
      </w:r>
    </w:p>
    <w:p w14:paraId="3402AEFB" w14:textId="77777777" w:rsidR="00B717C9" w:rsidRPr="00A01D15" w:rsidRDefault="0047786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01D15">
        <w:rPr>
          <w:rFonts w:ascii="Arial" w:hAnsi="Arial" w:cs="Arial"/>
          <w:sz w:val="22"/>
          <w:szCs w:val="22"/>
          <w:lang w:val="sl-SI"/>
        </w:rPr>
        <w:t xml:space="preserve">     - podatke o organizatorima;</w:t>
      </w:r>
    </w:p>
    <w:p w14:paraId="65FF9771" w14:textId="77777777" w:rsidR="00B717C9" w:rsidRPr="00A01D15" w:rsidRDefault="0047786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01D15">
        <w:rPr>
          <w:rFonts w:ascii="Arial" w:hAnsi="Arial" w:cs="Arial"/>
          <w:sz w:val="22"/>
          <w:szCs w:val="22"/>
          <w:lang w:val="sl-SI"/>
        </w:rPr>
        <w:t xml:space="preserve">     - podatke o predavačima;</w:t>
      </w:r>
    </w:p>
    <w:p w14:paraId="1961B61A" w14:textId="77777777" w:rsidR="00B717C9" w:rsidRPr="00A01D15" w:rsidRDefault="0047786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01D15">
        <w:rPr>
          <w:rFonts w:ascii="Arial" w:hAnsi="Arial" w:cs="Arial"/>
          <w:sz w:val="22"/>
          <w:szCs w:val="22"/>
          <w:lang w:val="sl-SI"/>
        </w:rPr>
        <w:t xml:space="preserve">     - druge podatke koji su od značaja za realizaciju aktivnosti iz programa.</w:t>
      </w:r>
    </w:p>
    <w:p w14:paraId="4DA0368B" w14:textId="77777777" w:rsidR="00243DF0" w:rsidRPr="00A01D15" w:rsidRDefault="00243DF0" w:rsidP="00243DF0">
      <w:pPr>
        <w:spacing w:before="120"/>
        <w:jc w:val="both"/>
        <w:rPr>
          <w:rFonts w:ascii="Arial" w:hAnsi="Arial" w:cs="Arial"/>
          <w:sz w:val="22"/>
          <w:szCs w:val="22"/>
          <w:lang w:val="sl-SI"/>
        </w:rPr>
      </w:pPr>
      <w:r w:rsidRPr="00A01D15">
        <w:rPr>
          <w:rFonts w:ascii="Arial" w:hAnsi="Arial" w:cs="Arial"/>
          <w:sz w:val="22"/>
          <w:szCs w:val="22"/>
          <w:lang w:val="sl-SI"/>
        </w:rPr>
        <w:t xml:space="preserve">   Godišnji program stručnog usavršavanja, postupak prijavljivanja i način sprovođenja se objavljuje na internet stranici Komore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14:paraId="5493B413" w14:textId="77777777" w:rsidR="00B717C9" w:rsidRPr="00A01D15" w:rsidRDefault="00B717C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1701252" w14:textId="57662015" w:rsidR="00B717C9" w:rsidRPr="00A01D15" w:rsidRDefault="00477865">
      <w:pPr>
        <w:jc w:val="center"/>
        <w:rPr>
          <w:lang w:val="sl-SI"/>
        </w:rPr>
      </w:pPr>
      <w:r w:rsidRPr="00A01D15">
        <w:rPr>
          <w:rFonts w:ascii="Arial" w:hAnsi="Arial" w:cs="Arial"/>
          <w:bCs/>
          <w:sz w:val="22"/>
          <w:szCs w:val="22"/>
          <w:lang w:val="sl-SI"/>
        </w:rPr>
        <w:t xml:space="preserve">Član </w:t>
      </w:r>
      <w:r w:rsidR="00D20C94" w:rsidRPr="00A01D15">
        <w:rPr>
          <w:rFonts w:ascii="Arial" w:hAnsi="Arial" w:cs="Arial"/>
          <w:bCs/>
          <w:sz w:val="22"/>
          <w:szCs w:val="22"/>
          <w:lang w:val="sr-Latn-ME"/>
        </w:rPr>
        <w:t>1</w:t>
      </w:r>
      <w:r w:rsidR="00176513">
        <w:rPr>
          <w:rFonts w:ascii="Arial" w:hAnsi="Arial" w:cs="Arial"/>
          <w:bCs/>
          <w:sz w:val="22"/>
          <w:szCs w:val="22"/>
          <w:lang w:val="sr-Latn-ME"/>
        </w:rPr>
        <w:t>1</w:t>
      </w:r>
    </w:p>
    <w:p w14:paraId="3B284681" w14:textId="6137942D" w:rsidR="00B717C9" w:rsidRPr="00A10D4A" w:rsidRDefault="002911ED" w:rsidP="00A10D4A">
      <w:pPr>
        <w:spacing w:before="60"/>
        <w:jc w:val="both"/>
        <w:rPr>
          <w:rFonts w:ascii="Arial" w:hAnsi="Arial" w:cs="Arial"/>
          <w:bCs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   </w:t>
      </w:r>
      <w:r w:rsidR="00477865" w:rsidRPr="00A10D4A">
        <w:rPr>
          <w:rFonts w:ascii="Arial" w:hAnsi="Arial" w:cs="Arial"/>
          <w:bCs/>
          <w:sz w:val="22"/>
          <w:szCs w:val="22"/>
          <w:lang w:val="sl-SI"/>
        </w:rPr>
        <w:t xml:space="preserve">Komora mora za sprovođenje programa stručnog usavršavanja obezbijediti: </w:t>
      </w:r>
    </w:p>
    <w:p w14:paraId="1325A15A" w14:textId="42629093" w:rsidR="00B717C9" w:rsidRPr="00A01D15" w:rsidRDefault="00477865" w:rsidP="00CF3B4D">
      <w:pPr>
        <w:pStyle w:val="Default"/>
        <w:numPr>
          <w:ilvl w:val="0"/>
          <w:numId w:val="4"/>
        </w:numPr>
        <w:spacing w:after="29"/>
        <w:rPr>
          <w:color w:val="auto"/>
        </w:rPr>
      </w:pPr>
      <w:r w:rsidRPr="00A01D15">
        <w:rPr>
          <w:color w:val="auto"/>
          <w:sz w:val="22"/>
        </w:rPr>
        <w:t xml:space="preserve">odgovarajuće predavače za svaki sadržaj i oblik stručnog usavršavanja koji je sastavni dio </w:t>
      </w:r>
      <w:r w:rsidR="00D20C94" w:rsidRPr="00A01D15">
        <w:rPr>
          <w:color w:val="auto"/>
          <w:sz w:val="22"/>
        </w:rPr>
        <w:t>P</w:t>
      </w:r>
      <w:r w:rsidRPr="00A01D15">
        <w:rPr>
          <w:color w:val="auto"/>
          <w:sz w:val="22"/>
        </w:rPr>
        <w:t xml:space="preserve">rograma stručnog usavršavanja, </w:t>
      </w:r>
    </w:p>
    <w:p w14:paraId="25ABAF0C" w14:textId="4878373F" w:rsidR="00B717C9" w:rsidRPr="00A01D15" w:rsidRDefault="00477865" w:rsidP="00CF3B4D">
      <w:pPr>
        <w:pStyle w:val="Default"/>
        <w:numPr>
          <w:ilvl w:val="0"/>
          <w:numId w:val="4"/>
        </w:numPr>
        <w:spacing w:after="29"/>
        <w:rPr>
          <w:color w:val="auto"/>
        </w:rPr>
      </w:pPr>
      <w:r w:rsidRPr="00A01D15">
        <w:rPr>
          <w:color w:val="auto"/>
          <w:sz w:val="22"/>
        </w:rPr>
        <w:t>odgovarajuću organizac</w:t>
      </w:r>
      <w:r w:rsidRPr="00A01D15">
        <w:rPr>
          <w:color w:val="auto"/>
          <w:sz w:val="22"/>
          <w:lang w:val="sr-Latn-ME"/>
        </w:rPr>
        <w:t>ionu</w:t>
      </w:r>
      <w:r w:rsidRPr="00A01D15">
        <w:rPr>
          <w:color w:val="auto"/>
          <w:sz w:val="22"/>
        </w:rPr>
        <w:t xml:space="preserve"> strukturu i ljudske resurse zadužene za organizac</w:t>
      </w:r>
      <w:r w:rsidRPr="00A01D15">
        <w:rPr>
          <w:color w:val="auto"/>
          <w:sz w:val="22"/>
          <w:lang w:val="sr-Latn-ME"/>
        </w:rPr>
        <w:t>iona</w:t>
      </w:r>
      <w:r w:rsidRPr="00A01D15">
        <w:rPr>
          <w:color w:val="auto"/>
          <w:sz w:val="22"/>
        </w:rPr>
        <w:t xml:space="preserve"> pitanja </w:t>
      </w:r>
      <w:r w:rsidRPr="00A01D15">
        <w:rPr>
          <w:color w:val="auto"/>
          <w:sz w:val="22"/>
          <w:lang w:val="sr-Latn-ME"/>
        </w:rPr>
        <w:t>sprovođenja</w:t>
      </w:r>
      <w:r w:rsidRPr="00A01D15">
        <w:rPr>
          <w:color w:val="auto"/>
          <w:sz w:val="22"/>
        </w:rPr>
        <w:t xml:space="preserve"> </w:t>
      </w:r>
      <w:r w:rsidR="00D20C94" w:rsidRPr="00A01D15">
        <w:rPr>
          <w:color w:val="auto"/>
          <w:sz w:val="22"/>
        </w:rPr>
        <w:t>P</w:t>
      </w:r>
      <w:r w:rsidRPr="00A01D15">
        <w:rPr>
          <w:color w:val="auto"/>
          <w:sz w:val="22"/>
        </w:rPr>
        <w:t xml:space="preserve">rograma stručnog usavršavanja, </w:t>
      </w:r>
    </w:p>
    <w:p w14:paraId="46671F6C" w14:textId="00972CAA" w:rsidR="00B717C9" w:rsidRPr="00A01D15" w:rsidRDefault="00477865" w:rsidP="00CF3B4D">
      <w:pPr>
        <w:pStyle w:val="Default"/>
        <w:numPr>
          <w:ilvl w:val="0"/>
          <w:numId w:val="4"/>
        </w:numPr>
        <w:spacing w:after="29"/>
        <w:rPr>
          <w:color w:val="auto"/>
        </w:rPr>
      </w:pPr>
      <w:r w:rsidRPr="00A01D15">
        <w:rPr>
          <w:color w:val="auto"/>
          <w:sz w:val="22"/>
        </w:rPr>
        <w:t xml:space="preserve">odgovarajući prostor, opremu i druga sredstva namijenjena </w:t>
      </w:r>
      <w:r w:rsidRPr="00A01D15">
        <w:rPr>
          <w:color w:val="auto"/>
          <w:sz w:val="22"/>
          <w:lang w:val="sr-Latn-ME"/>
        </w:rPr>
        <w:t>sprovođenju</w:t>
      </w:r>
      <w:r w:rsidRPr="00A01D15">
        <w:rPr>
          <w:color w:val="auto"/>
          <w:sz w:val="22"/>
        </w:rPr>
        <w:t xml:space="preserve"> </w:t>
      </w:r>
      <w:r w:rsidR="00D20C94" w:rsidRPr="00A01D15">
        <w:rPr>
          <w:color w:val="auto"/>
          <w:sz w:val="22"/>
        </w:rPr>
        <w:t>P</w:t>
      </w:r>
      <w:r w:rsidRPr="00A01D15">
        <w:rPr>
          <w:color w:val="auto"/>
          <w:sz w:val="22"/>
        </w:rPr>
        <w:t xml:space="preserve">rograma stručnog usavršavanja. </w:t>
      </w:r>
    </w:p>
    <w:p w14:paraId="7D2D57AF" w14:textId="77777777" w:rsidR="00B717C9" w:rsidRDefault="00B717C9">
      <w:pPr>
        <w:jc w:val="center"/>
        <w:rPr>
          <w:rFonts w:ascii="Arial" w:hAnsi="Arial" w:cs="Arial"/>
          <w:bCs/>
          <w:sz w:val="22"/>
          <w:szCs w:val="22"/>
          <w:lang w:val="sl-SI"/>
        </w:rPr>
      </w:pPr>
    </w:p>
    <w:p w14:paraId="51118AAA" w14:textId="6872ABAF" w:rsidR="00243DF0" w:rsidRPr="00317886" w:rsidRDefault="00243DF0" w:rsidP="00243DF0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Predavači</w:t>
      </w:r>
    </w:p>
    <w:p w14:paraId="17311579" w14:textId="77777777" w:rsidR="00243DF0" w:rsidRPr="00A01D15" w:rsidRDefault="00243DF0" w:rsidP="00243DF0">
      <w:pPr>
        <w:rPr>
          <w:rFonts w:ascii="Arial" w:hAnsi="Arial" w:cs="Arial"/>
          <w:bCs/>
          <w:sz w:val="22"/>
          <w:szCs w:val="22"/>
          <w:lang w:val="sl-SI"/>
        </w:rPr>
      </w:pPr>
    </w:p>
    <w:p w14:paraId="755E6BEB" w14:textId="3688D9E5" w:rsidR="00B717C9" w:rsidRPr="00A01D15" w:rsidRDefault="00477865">
      <w:pPr>
        <w:jc w:val="center"/>
        <w:rPr>
          <w:lang w:val="sl-SI"/>
        </w:rPr>
      </w:pPr>
      <w:r w:rsidRPr="00A01D15">
        <w:rPr>
          <w:rFonts w:ascii="Arial" w:hAnsi="Arial" w:cs="Arial"/>
          <w:bCs/>
          <w:sz w:val="22"/>
          <w:szCs w:val="22"/>
          <w:lang w:val="sl-SI"/>
        </w:rPr>
        <w:t xml:space="preserve">Član </w:t>
      </w:r>
      <w:r w:rsidR="00D20C94" w:rsidRPr="00A01D15">
        <w:rPr>
          <w:rFonts w:ascii="Arial" w:hAnsi="Arial" w:cs="Arial"/>
          <w:bCs/>
          <w:sz w:val="22"/>
          <w:szCs w:val="22"/>
          <w:lang w:val="sr-Latn-ME"/>
        </w:rPr>
        <w:t>1</w:t>
      </w:r>
      <w:r w:rsidR="00176513">
        <w:rPr>
          <w:rFonts w:ascii="Arial" w:hAnsi="Arial" w:cs="Arial"/>
          <w:bCs/>
          <w:sz w:val="22"/>
          <w:szCs w:val="22"/>
          <w:lang w:val="sr-Latn-ME"/>
        </w:rPr>
        <w:t>2</w:t>
      </w:r>
    </w:p>
    <w:p w14:paraId="5173DF4B" w14:textId="72949CB6" w:rsidR="00B717C9" w:rsidRPr="00A01D15" w:rsidRDefault="002911ED">
      <w:pPr>
        <w:pStyle w:val="Default"/>
        <w:jc w:val="both"/>
        <w:rPr>
          <w:color w:val="auto"/>
        </w:rPr>
      </w:pPr>
      <w:r>
        <w:rPr>
          <w:rFonts w:cs="Arial"/>
          <w:bCs/>
          <w:color w:val="auto"/>
          <w:sz w:val="22"/>
          <w:szCs w:val="22"/>
          <w:lang w:val="sr-Latn-ME"/>
        </w:rPr>
        <w:t xml:space="preserve">   </w:t>
      </w:r>
      <w:r w:rsidR="00477865" w:rsidRPr="00A01D15">
        <w:rPr>
          <w:rFonts w:cs="Arial"/>
          <w:bCs/>
          <w:color w:val="auto"/>
          <w:sz w:val="22"/>
          <w:szCs w:val="22"/>
          <w:lang w:val="sr-Latn-ME"/>
        </w:rPr>
        <w:t>Predava</w:t>
      </w:r>
      <w:r w:rsidR="00477865" w:rsidRPr="00A01D15">
        <w:rPr>
          <w:color w:val="auto"/>
          <w:sz w:val="22"/>
        </w:rPr>
        <w:t xml:space="preserve">či su stručne osobe </w:t>
      </w:r>
      <w:r w:rsidR="00477865" w:rsidRPr="00A01D15">
        <w:rPr>
          <w:color w:val="auto"/>
          <w:sz w:val="22"/>
          <w:lang w:val="sr-Latn-ME"/>
        </w:rPr>
        <w:t>inženjerskih</w:t>
      </w:r>
      <w:r w:rsidR="00477865" w:rsidRPr="00A01D15">
        <w:rPr>
          <w:color w:val="auto"/>
          <w:sz w:val="22"/>
        </w:rPr>
        <w:t xml:space="preserve"> </w:t>
      </w:r>
      <w:r w:rsidR="00D20C94" w:rsidRPr="00A01D15">
        <w:rPr>
          <w:color w:val="auto"/>
          <w:sz w:val="22"/>
          <w:lang w:val="sl-SI"/>
        </w:rPr>
        <w:t xml:space="preserve">i </w:t>
      </w:r>
      <w:r w:rsidR="00477865" w:rsidRPr="00A01D15">
        <w:rPr>
          <w:color w:val="auto"/>
          <w:sz w:val="22"/>
        </w:rPr>
        <w:t>srodn</w:t>
      </w:r>
      <w:r w:rsidR="00477865" w:rsidRPr="00A01D15">
        <w:rPr>
          <w:color w:val="auto"/>
          <w:sz w:val="22"/>
          <w:lang w:val="sl-SI"/>
        </w:rPr>
        <w:t>ih</w:t>
      </w:r>
      <w:r w:rsidR="00477865" w:rsidRPr="00A01D15">
        <w:rPr>
          <w:color w:val="auto"/>
          <w:sz w:val="22"/>
        </w:rPr>
        <w:t xml:space="preserve"> struk</w:t>
      </w:r>
      <w:r w:rsidR="00477865" w:rsidRPr="00A01D15">
        <w:rPr>
          <w:color w:val="auto"/>
          <w:sz w:val="22"/>
          <w:lang w:val="sl-SI"/>
        </w:rPr>
        <w:t>a</w:t>
      </w:r>
      <w:r w:rsidR="00477865" w:rsidRPr="00A01D15">
        <w:rPr>
          <w:color w:val="auto"/>
          <w:sz w:val="22"/>
        </w:rPr>
        <w:t xml:space="preserve"> koje kumulativno ispunjavanju sljedeće </w:t>
      </w:r>
      <w:r w:rsidR="00477865" w:rsidRPr="00A01D15">
        <w:rPr>
          <w:color w:val="auto"/>
          <w:sz w:val="22"/>
          <w:lang w:val="sl-SI"/>
        </w:rPr>
        <w:t>uslove</w:t>
      </w:r>
      <w:r w:rsidR="00477865" w:rsidRPr="00A01D15">
        <w:rPr>
          <w:color w:val="auto"/>
          <w:sz w:val="22"/>
        </w:rPr>
        <w:t xml:space="preserve">: </w:t>
      </w:r>
    </w:p>
    <w:p w14:paraId="654A294B" w14:textId="2856135E" w:rsidR="00B717C9" w:rsidRPr="00A01D15" w:rsidRDefault="00477865" w:rsidP="00D20C94">
      <w:pPr>
        <w:pStyle w:val="Default"/>
        <w:numPr>
          <w:ilvl w:val="0"/>
          <w:numId w:val="2"/>
        </w:numPr>
        <w:spacing w:after="27"/>
        <w:rPr>
          <w:color w:val="auto"/>
        </w:rPr>
      </w:pPr>
      <w:r w:rsidRPr="00A01D15">
        <w:rPr>
          <w:color w:val="auto"/>
          <w:sz w:val="22"/>
        </w:rPr>
        <w:t xml:space="preserve">da posjeduju stručna i/ili specijalistička znanja, </w:t>
      </w:r>
    </w:p>
    <w:p w14:paraId="691F1569" w14:textId="0931D771" w:rsidR="00B717C9" w:rsidRPr="00A01D15" w:rsidRDefault="00477865" w:rsidP="00D20C94">
      <w:pPr>
        <w:pStyle w:val="Default"/>
        <w:numPr>
          <w:ilvl w:val="0"/>
          <w:numId w:val="2"/>
        </w:numPr>
        <w:spacing w:after="27"/>
        <w:rPr>
          <w:color w:val="auto"/>
        </w:rPr>
      </w:pPr>
      <w:r w:rsidRPr="00A01D15">
        <w:rPr>
          <w:color w:val="auto"/>
          <w:sz w:val="22"/>
        </w:rPr>
        <w:t xml:space="preserve">da imaju sposobnosti </w:t>
      </w:r>
      <w:proofErr w:type="spellStart"/>
      <w:r w:rsidRPr="00A01D15">
        <w:rPr>
          <w:color w:val="auto"/>
          <w:sz w:val="22"/>
          <w:lang w:val="en-US"/>
        </w:rPr>
        <w:t>sprovo</w:t>
      </w:r>
      <w:proofErr w:type="spellEnd"/>
      <w:r w:rsidRPr="00A01D15">
        <w:rPr>
          <w:color w:val="auto"/>
          <w:sz w:val="22"/>
          <w:lang w:val="sr-Latn-ME"/>
        </w:rPr>
        <w:t>đ</w:t>
      </w:r>
      <w:proofErr w:type="spellStart"/>
      <w:r w:rsidRPr="00A01D15">
        <w:rPr>
          <w:color w:val="auto"/>
          <w:sz w:val="22"/>
          <w:lang w:val="en-US"/>
        </w:rPr>
        <w:t>enja</w:t>
      </w:r>
      <w:proofErr w:type="spellEnd"/>
      <w:r w:rsidRPr="00A01D15">
        <w:rPr>
          <w:color w:val="auto"/>
          <w:sz w:val="22"/>
        </w:rPr>
        <w:t xml:space="preserve"> stručno</w:t>
      </w:r>
      <w:r w:rsidRPr="00A01D15">
        <w:rPr>
          <w:color w:val="auto"/>
          <w:sz w:val="22"/>
          <w:lang w:val="sr-Latn-ME"/>
        </w:rPr>
        <w:t>g</w:t>
      </w:r>
      <w:r w:rsidRPr="00A01D15">
        <w:rPr>
          <w:color w:val="auto"/>
          <w:sz w:val="22"/>
        </w:rPr>
        <w:t xml:space="preserve"> usavršavanj</w:t>
      </w:r>
      <w:r w:rsidRPr="00A01D15">
        <w:rPr>
          <w:color w:val="auto"/>
          <w:sz w:val="22"/>
          <w:lang w:val="sr-Latn-ME"/>
        </w:rPr>
        <w:t>a</w:t>
      </w:r>
      <w:r w:rsidRPr="00A01D15">
        <w:rPr>
          <w:color w:val="auto"/>
          <w:sz w:val="22"/>
        </w:rPr>
        <w:t xml:space="preserve"> za određeni sadržaj i oblik stručnog usavršavanja na način propisan ovim Pravilnikom, </w:t>
      </w:r>
    </w:p>
    <w:p w14:paraId="68853DF3" w14:textId="5822B8CE" w:rsidR="00B717C9" w:rsidRPr="00A01D15" w:rsidRDefault="00477865" w:rsidP="00D20C94">
      <w:pPr>
        <w:pStyle w:val="Default"/>
        <w:numPr>
          <w:ilvl w:val="0"/>
          <w:numId w:val="2"/>
        </w:numPr>
        <w:spacing w:after="27"/>
        <w:rPr>
          <w:color w:val="auto"/>
        </w:rPr>
      </w:pPr>
      <w:r w:rsidRPr="00A01D15">
        <w:rPr>
          <w:color w:val="auto"/>
          <w:sz w:val="22"/>
        </w:rPr>
        <w:t xml:space="preserve">da imaju najmanje pet godina radnog iskustva na poslovima </w:t>
      </w:r>
      <w:r w:rsidRPr="00A01D15">
        <w:rPr>
          <w:color w:val="auto"/>
          <w:sz w:val="22"/>
          <w:lang w:val="sr-Latn-ME"/>
        </w:rPr>
        <w:t xml:space="preserve">planiranja i/ili </w:t>
      </w:r>
      <w:r w:rsidRPr="00A01D15">
        <w:rPr>
          <w:color w:val="auto"/>
          <w:sz w:val="22"/>
        </w:rPr>
        <w:t>projekt</w:t>
      </w:r>
      <w:r w:rsidRPr="00A01D15">
        <w:rPr>
          <w:color w:val="auto"/>
          <w:sz w:val="22"/>
          <w:lang w:val="sr-Latn-ME"/>
        </w:rPr>
        <w:t>ovanja</w:t>
      </w:r>
      <w:r w:rsidRPr="00A01D15">
        <w:rPr>
          <w:color w:val="auto"/>
          <w:sz w:val="22"/>
        </w:rPr>
        <w:t xml:space="preserve"> i/ili stručnog nadzora i/ili </w:t>
      </w:r>
      <w:r w:rsidRPr="00A01D15">
        <w:rPr>
          <w:color w:val="auto"/>
          <w:sz w:val="22"/>
          <w:lang w:val="sr-Latn-ME"/>
        </w:rPr>
        <w:t>rukovođenja</w:t>
      </w:r>
      <w:r w:rsidRPr="00A01D15">
        <w:rPr>
          <w:color w:val="auto"/>
          <w:sz w:val="22"/>
        </w:rPr>
        <w:t xml:space="preserve"> građenj</w:t>
      </w:r>
      <w:r w:rsidRPr="00A01D15">
        <w:rPr>
          <w:color w:val="auto"/>
          <w:sz w:val="22"/>
          <w:lang w:val="sr-Latn-ME"/>
        </w:rPr>
        <w:t>em</w:t>
      </w:r>
      <w:r w:rsidRPr="00A01D15">
        <w:rPr>
          <w:color w:val="auto"/>
          <w:sz w:val="22"/>
        </w:rPr>
        <w:t xml:space="preserve"> </w:t>
      </w:r>
      <w:r w:rsidRPr="00A01D15">
        <w:rPr>
          <w:color w:val="auto"/>
          <w:sz w:val="22"/>
          <w:lang w:val="sr-Latn-ME"/>
        </w:rPr>
        <w:t>od datuma dobijanja licence</w:t>
      </w:r>
      <w:r w:rsidRPr="00A01D15">
        <w:rPr>
          <w:color w:val="auto"/>
          <w:sz w:val="22"/>
        </w:rPr>
        <w:t xml:space="preserve">, ili </w:t>
      </w:r>
    </w:p>
    <w:p w14:paraId="5AA68731" w14:textId="02269D6F" w:rsidR="00B717C9" w:rsidRPr="00A01D15" w:rsidRDefault="00477865" w:rsidP="00D20C94">
      <w:pPr>
        <w:pStyle w:val="Default"/>
        <w:numPr>
          <w:ilvl w:val="0"/>
          <w:numId w:val="2"/>
        </w:numPr>
        <w:rPr>
          <w:color w:val="auto"/>
        </w:rPr>
      </w:pPr>
      <w:r w:rsidRPr="00A01D15">
        <w:rPr>
          <w:color w:val="auto"/>
          <w:sz w:val="22"/>
        </w:rPr>
        <w:t xml:space="preserve">da imaju najmanje pet godina radnog iskustva na poslovima prostornog uređenja i </w:t>
      </w:r>
      <w:r w:rsidR="00D20C94" w:rsidRPr="00A01D15">
        <w:rPr>
          <w:color w:val="auto"/>
          <w:sz w:val="22"/>
          <w:lang w:val="sr-Latn-ME"/>
        </w:rPr>
        <w:lastRenderedPageBreak/>
        <w:t>izgradnje objekata</w:t>
      </w:r>
      <w:r w:rsidR="00D20C94" w:rsidRPr="00A01D15">
        <w:rPr>
          <w:color w:val="auto"/>
          <w:sz w:val="22"/>
        </w:rPr>
        <w:t xml:space="preserve"> </w:t>
      </w:r>
      <w:r w:rsidRPr="00A01D15">
        <w:rPr>
          <w:color w:val="auto"/>
          <w:sz w:val="22"/>
        </w:rPr>
        <w:t>u javno pravnim tijelima</w:t>
      </w:r>
      <w:r w:rsidR="00D20C94" w:rsidRPr="00A01D15">
        <w:rPr>
          <w:color w:val="auto"/>
          <w:sz w:val="22"/>
        </w:rPr>
        <w:t>,</w:t>
      </w:r>
      <w:r w:rsidRPr="00A01D15">
        <w:rPr>
          <w:color w:val="auto"/>
          <w:sz w:val="22"/>
        </w:rPr>
        <w:t xml:space="preserve"> što obuhva</w:t>
      </w:r>
      <w:r w:rsidRPr="00A01D15">
        <w:rPr>
          <w:color w:val="auto"/>
          <w:sz w:val="22"/>
          <w:lang w:val="sr-Latn-ME"/>
        </w:rPr>
        <w:t>t</w:t>
      </w:r>
      <w:r w:rsidRPr="00A01D15">
        <w:rPr>
          <w:color w:val="auto"/>
          <w:sz w:val="22"/>
        </w:rPr>
        <w:t xml:space="preserve">a poslove izdavanja dozvola i drugih akata iz djelokruga, inspekcijske poslove, poslove na izradi zakonodavstva, kao i ostale stručne, normativne i analitičke poslove koji se obavljaju u javnopravnim tijelima. </w:t>
      </w:r>
    </w:p>
    <w:p w14:paraId="48295161" w14:textId="4A4CD6E5" w:rsidR="00B717C9" w:rsidRPr="00A10D4A" w:rsidRDefault="002911ED" w:rsidP="00A10D4A">
      <w:pPr>
        <w:spacing w:before="60"/>
        <w:jc w:val="both"/>
        <w:rPr>
          <w:rFonts w:ascii="Arial" w:hAnsi="Arial" w:cs="Arial"/>
          <w:bCs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   </w:t>
      </w:r>
      <w:r w:rsidR="00477865" w:rsidRPr="00A10D4A">
        <w:rPr>
          <w:rFonts w:ascii="Arial" w:hAnsi="Arial" w:cs="Arial"/>
          <w:bCs/>
          <w:sz w:val="22"/>
          <w:szCs w:val="22"/>
          <w:lang w:val="sl-SI"/>
        </w:rPr>
        <w:t xml:space="preserve">Izuzetno za osobe drugih struka koje nisu navedene u stavu 1. ovoga člana, radno iskustvo na odgovarajućim poslovima mora biti najmanje pet godina nakon sticanja prava da obavljaju određeni posao. </w:t>
      </w:r>
    </w:p>
    <w:p w14:paraId="7423D3BF" w14:textId="00DCF4E0" w:rsidR="00B717C9" w:rsidRPr="00A10D4A" w:rsidRDefault="002911ED" w:rsidP="00A10D4A">
      <w:pPr>
        <w:spacing w:before="60"/>
        <w:jc w:val="both"/>
        <w:rPr>
          <w:rFonts w:ascii="Arial" w:hAnsi="Arial" w:cs="Arial"/>
          <w:bCs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   </w:t>
      </w:r>
      <w:r w:rsidR="00477865" w:rsidRPr="00A10D4A">
        <w:rPr>
          <w:rFonts w:ascii="Arial" w:hAnsi="Arial" w:cs="Arial"/>
          <w:bCs/>
          <w:sz w:val="22"/>
          <w:szCs w:val="22"/>
          <w:lang w:val="sl-SI"/>
        </w:rPr>
        <w:t xml:space="preserve">Osim ispunjavanja uslova iz stavova 1. i 2. ovoga člana, predavači po zahtjevu Radne grupe moraju pružiti i druge dokaze kojima dokazuju posjedovanje stručnih i/ili specijalističkih znanja. </w:t>
      </w:r>
    </w:p>
    <w:p w14:paraId="1D7F3A9A" w14:textId="77777777" w:rsidR="00B717C9" w:rsidRPr="00A01D15" w:rsidRDefault="00B717C9">
      <w:pPr>
        <w:jc w:val="center"/>
        <w:rPr>
          <w:rFonts w:ascii="Arial" w:hAnsi="Arial" w:cs="Arial"/>
          <w:bCs/>
          <w:sz w:val="22"/>
          <w:szCs w:val="22"/>
          <w:lang w:val="sr-Latn-ME"/>
        </w:rPr>
      </w:pPr>
    </w:p>
    <w:p w14:paraId="278A25CC" w14:textId="38CD4C06" w:rsidR="00B717C9" w:rsidRPr="00A01D15" w:rsidRDefault="00477865">
      <w:pPr>
        <w:jc w:val="center"/>
        <w:rPr>
          <w:lang w:val="sr-Latn-ME"/>
        </w:rPr>
      </w:pPr>
      <w:r w:rsidRPr="00A01D15">
        <w:rPr>
          <w:rFonts w:ascii="Arial" w:hAnsi="Arial" w:cs="Arial"/>
          <w:bCs/>
          <w:sz w:val="22"/>
          <w:szCs w:val="22"/>
          <w:lang w:val="sl-SI"/>
        </w:rPr>
        <w:t xml:space="preserve">Član </w:t>
      </w:r>
      <w:r w:rsidR="00D20C94" w:rsidRPr="00A01D15">
        <w:rPr>
          <w:rFonts w:ascii="Arial" w:hAnsi="Arial" w:cs="Arial"/>
          <w:bCs/>
          <w:sz w:val="22"/>
          <w:szCs w:val="22"/>
          <w:lang w:val="sl-SI"/>
        </w:rPr>
        <w:t>1</w:t>
      </w:r>
      <w:r w:rsidR="00176513">
        <w:rPr>
          <w:rFonts w:ascii="Arial" w:hAnsi="Arial" w:cs="Arial"/>
          <w:bCs/>
          <w:sz w:val="22"/>
          <w:szCs w:val="22"/>
          <w:lang w:val="sl-SI"/>
        </w:rPr>
        <w:t>3</w:t>
      </w:r>
    </w:p>
    <w:p w14:paraId="0FC96624" w14:textId="37AAD525" w:rsidR="00B717C9" w:rsidRPr="00A01D15" w:rsidRDefault="002911ED">
      <w:pPr>
        <w:jc w:val="both"/>
        <w:rPr>
          <w:lang w:val="sr-Latn-ME"/>
        </w:rPr>
      </w:pPr>
      <w:r>
        <w:rPr>
          <w:rFonts w:ascii="Arial" w:hAnsi="Arial" w:cs="Arial"/>
          <w:bCs/>
          <w:sz w:val="22"/>
          <w:szCs w:val="22"/>
          <w:lang w:val="sr-Latn-ME"/>
        </w:rPr>
        <w:t xml:space="preserve">   </w:t>
      </w:r>
      <w:r w:rsidR="00477865" w:rsidRPr="00A01D15">
        <w:rPr>
          <w:rFonts w:ascii="Arial" w:hAnsi="Arial" w:cs="Arial"/>
          <w:bCs/>
          <w:sz w:val="22"/>
          <w:szCs w:val="22"/>
          <w:lang w:val="sr-Latn-ME"/>
        </w:rPr>
        <w:t xml:space="preserve">Ispunjavanje uslova iz </w:t>
      </w:r>
      <w:r w:rsidR="00477865" w:rsidRPr="00A01D15">
        <w:rPr>
          <w:rFonts w:ascii="Arial" w:hAnsi="Arial"/>
          <w:sz w:val="22"/>
          <w:lang w:val="sr-Latn-ME"/>
        </w:rPr>
        <w:t>č</w:t>
      </w:r>
      <w:proofErr w:type="spellStart"/>
      <w:r w:rsidR="00477865" w:rsidRPr="00A01D15">
        <w:rPr>
          <w:rFonts w:ascii="Arial" w:hAnsi="Arial"/>
          <w:sz w:val="22"/>
        </w:rPr>
        <w:t>lana</w:t>
      </w:r>
      <w:proofErr w:type="spellEnd"/>
      <w:r w:rsidR="00477865" w:rsidRPr="00A01D15">
        <w:rPr>
          <w:rFonts w:ascii="Arial" w:hAnsi="Arial"/>
          <w:sz w:val="22"/>
          <w:lang w:val="sr-Latn-ME"/>
        </w:rPr>
        <w:t xml:space="preserve"> 1</w:t>
      </w:r>
      <w:r w:rsidR="00D20C94" w:rsidRPr="00A01D15">
        <w:rPr>
          <w:rFonts w:ascii="Arial" w:hAnsi="Arial"/>
          <w:sz w:val="22"/>
          <w:lang w:val="sr-Latn-ME"/>
        </w:rPr>
        <w:t>1,</w:t>
      </w:r>
      <w:r w:rsidR="00477865" w:rsidRPr="00A01D15">
        <w:rPr>
          <w:rFonts w:ascii="Arial" w:hAnsi="Arial"/>
          <w:sz w:val="22"/>
          <w:lang w:val="sr-Latn-ME"/>
        </w:rPr>
        <w:t xml:space="preserve"> </w:t>
      </w:r>
      <w:proofErr w:type="spellStart"/>
      <w:r w:rsidR="00477865" w:rsidRPr="00A01D15">
        <w:rPr>
          <w:rFonts w:ascii="Arial" w:hAnsi="Arial"/>
          <w:sz w:val="22"/>
        </w:rPr>
        <w:t>stav</w:t>
      </w:r>
      <w:proofErr w:type="spellEnd"/>
      <w:r w:rsidR="00477865" w:rsidRPr="00A01D15">
        <w:rPr>
          <w:rFonts w:ascii="Arial" w:hAnsi="Arial"/>
          <w:sz w:val="22"/>
          <w:lang w:val="sr-Latn-ME"/>
        </w:rPr>
        <w:t xml:space="preserve"> 1. </w:t>
      </w:r>
      <w:r w:rsidR="005424C1">
        <w:rPr>
          <w:rFonts w:ascii="Arial" w:hAnsi="Arial"/>
          <w:sz w:val="22"/>
          <w:lang w:val="sr-Latn-ME"/>
        </w:rPr>
        <w:t>tačka</w:t>
      </w:r>
      <w:r w:rsidR="00477865" w:rsidRPr="00A01D15">
        <w:rPr>
          <w:rFonts w:ascii="Arial" w:hAnsi="Arial"/>
          <w:sz w:val="22"/>
          <w:lang w:val="sr-Latn-ME"/>
        </w:rPr>
        <w:t xml:space="preserve"> 2. </w:t>
      </w:r>
      <w:proofErr w:type="spellStart"/>
      <w:proofErr w:type="gramStart"/>
      <w:r w:rsidR="00477865" w:rsidRPr="00A01D15">
        <w:rPr>
          <w:rFonts w:ascii="Arial" w:hAnsi="Arial"/>
          <w:sz w:val="22"/>
        </w:rPr>
        <w:t>ovoga</w:t>
      </w:r>
      <w:proofErr w:type="spellEnd"/>
      <w:proofErr w:type="gramEnd"/>
      <w:r w:rsidR="00477865" w:rsidRPr="00A01D15">
        <w:rPr>
          <w:rFonts w:ascii="Arial" w:hAnsi="Arial"/>
          <w:sz w:val="22"/>
          <w:lang w:val="sr-Latn-ME"/>
        </w:rPr>
        <w:t xml:space="preserve"> </w:t>
      </w:r>
      <w:proofErr w:type="spellStart"/>
      <w:r w:rsidR="00477865" w:rsidRPr="00A01D15">
        <w:rPr>
          <w:rFonts w:ascii="Arial" w:hAnsi="Arial"/>
          <w:sz w:val="22"/>
        </w:rPr>
        <w:t>Pravilnika</w:t>
      </w:r>
      <w:proofErr w:type="spellEnd"/>
      <w:r w:rsidR="00477865" w:rsidRPr="00A01D15">
        <w:rPr>
          <w:rFonts w:ascii="Arial" w:hAnsi="Arial"/>
          <w:sz w:val="22"/>
          <w:lang w:val="sr-Latn-ME"/>
        </w:rPr>
        <w:t xml:space="preserve"> </w:t>
      </w:r>
      <w:proofErr w:type="spellStart"/>
      <w:r w:rsidR="00477865" w:rsidRPr="00A01D15">
        <w:rPr>
          <w:rFonts w:ascii="Arial" w:hAnsi="Arial"/>
          <w:sz w:val="22"/>
        </w:rPr>
        <w:t>proizlazi</w:t>
      </w:r>
      <w:proofErr w:type="spellEnd"/>
      <w:r w:rsidR="00477865" w:rsidRPr="00A01D15">
        <w:rPr>
          <w:rFonts w:ascii="Arial" w:hAnsi="Arial"/>
          <w:sz w:val="22"/>
          <w:lang w:val="sr-Latn-ME"/>
        </w:rPr>
        <w:t xml:space="preserve"> </w:t>
      </w:r>
      <w:proofErr w:type="spellStart"/>
      <w:r w:rsidR="00477865" w:rsidRPr="00A01D15">
        <w:rPr>
          <w:rFonts w:ascii="Arial" w:hAnsi="Arial"/>
          <w:sz w:val="22"/>
        </w:rPr>
        <w:t>iz</w:t>
      </w:r>
      <w:proofErr w:type="spellEnd"/>
      <w:r w:rsidR="00477865" w:rsidRPr="00A01D15">
        <w:rPr>
          <w:rFonts w:ascii="Arial" w:hAnsi="Arial"/>
          <w:sz w:val="22"/>
          <w:lang w:val="sr-Latn-ME"/>
        </w:rPr>
        <w:t xml:space="preserve"> </w:t>
      </w:r>
      <w:proofErr w:type="spellStart"/>
      <w:r w:rsidR="00477865" w:rsidRPr="00A01D15">
        <w:rPr>
          <w:rFonts w:ascii="Arial" w:hAnsi="Arial"/>
          <w:sz w:val="22"/>
        </w:rPr>
        <w:t>kontinuiran</w:t>
      </w:r>
      <w:proofErr w:type="spellEnd"/>
      <w:r w:rsidR="00477865" w:rsidRPr="00A01D15">
        <w:rPr>
          <w:rFonts w:ascii="Arial" w:hAnsi="Arial"/>
          <w:sz w:val="22"/>
          <w:lang w:val="sr-Latn-ME"/>
        </w:rPr>
        <w:t xml:space="preserve">og ocjenjivanja pružalaca </w:t>
      </w:r>
      <w:proofErr w:type="spellStart"/>
      <w:r w:rsidR="00477865" w:rsidRPr="00A01D15">
        <w:rPr>
          <w:rFonts w:ascii="Arial" w:hAnsi="Arial"/>
          <w:sz w:val="22"/>
        </w:rPr>
        <w:t>stru</w:t>
      </w:r>
      <w:proofErr w:type="spellEnd"/>
      <w:r w:rsidR="00477865" w:rsidRPr="00A01D15">
        <w:rPr>
          <w:rFonts w:ascii="Arial" w:hAnsi="Arial"/>
          <w:sz w:val="22"/>
          <w:lang w:val="sr-Latn-ME"/>
        </w:rPr>
        <w:t>č</w:t>
      </w:r>
      <w:r w:rsidR="00477865" w:rsidRPr="00A01D15">
        <w:rPr>
          <w:rFonts w:ascii="Arial" w:hAnsi="Arial"/>
          <w:sz w:val="22"/>
        </w:rPr>
        <w:t>n</w:t>
      </w:r>
      <w:r w:rsidR="00477865" w:rsidRPr="00A01D15">
        <w:rPr>
          <w:rFonts w:ascii="Arial" w:hAnsi="Arial"/>
          <w:sz w:val="22"/>
          <w:lang w:val="sr-Latn-ME"/>
        </w:rPr>
        <w:t xml:space="preserve">og usavršavanja </w:t>
      </w:r>
      <w:proofErr w:type="spellStart"/>
      <w:r w:rsidR="00477865" w:rsidRPr="00A01D15">
        <w:rPr>
          <w:rFonts w:ascii="Arial" w:hAnsi="Arial"/>
          <w:sz w:val="22"/>
        </w:rPr>
        <w:t>koja</w:t>
      </w:r>
      <w:proofErr w:type="spellEnd"/>
      <w:r w:rsidR="00477865" w:rsidRPr="00A01D15">
        <w:rPr>
          <w:rFonts w:ascii="Arial" w:hAnsi="Arial"/>
          <w:sz w:val="22"/>
          <w:lang w:val="sr-Latn-ME"/>
        </w:rPr>
        <w:t xml:space="preserve"> </w:t>
      </w:r>
      <w:r w:rsidR="00477865" w:rsidRPr="00A01D15">
        <w:rPr>
          <w:rFonts w:ascii="Arial" w:hAnsi="Arial"/>
          <w:sz w:val="22"/>
        </w:rPr>
        <w:t>se</w:t>
      </w:r>
      <w:r w:rsidR="00477865" w:rsidRPr="00A01D15">
        <w:rPr>
          <w:rFonts w:ascii="Arial" w:hAnsi="Arial"/>
          <w:sz w:val="22"/>
          <w:lang w:val="sr-Latn-ME"/>
        </w:rPr>
        <w:t xml:space="preserve"> s</w:t>
      </w:r>
      <w:proofErr w:type="spellStart"/>
      <w:r w:rsidR="00477865" w:rsidRPr="00A01D15">
        <w:rPr>
          <w:rFonts w:ascii="Arial" w:hAnsi="Arial"/>
          <w:sz w:val="22"/>
        </w:rPr>
        <w:t>provodi</w:t>
      </w:r>
      <w:proofErr w:type="spellEnd"/>
      <w:r w:rsidR="00477865" w:rsidRPr="00A01D15">
        <w:rPr>
          <w:rFonts w:ascii="Arial" w:hAnsi="Arial"/>
          <w:sz w:val="22"/>
          <w:lang w:val="sr-Latn-ME"/>
        </w:rPr>
        <w:t xml:space="preserve"> </w:t>
      </w:r>
      <w:r w:rsidR="00477865" w:rsidRPr="00A01D15">
        <w:rPr>
          <w:rFonts w:ascii="Arial" w:hAnsi="Arial"/>
          <w:sz w:val="22"/>
        </w:rPr>
        <w:t>u</w:t>
      </w:r>
      <w:r w:rsidR="00477865" w:rsidRPr="00A01D15">
        <w:rPr>
          <w:rFonts w:ascii="Arial" w:hAnsi="Arial"/>
          <w:sz w:val="22"/>
          <w:lang w:val="sr-Latn-ME"/>
        </w:rPr>
        <w:t xml:space="preserve"> </w:t>
      </w:r>
      <w:proofErr w:type="spellStart"/>
      <w:r w:rsidR="00477865" w:rsidRPr="00A01D15">
        <w:rPr>
          <w:rFonts w:ascii="Arial" w:hAnsi="Arial"/>
          <w:sz w:val="22"/>
        </w:rPr>
        <w:t>skladu</w:t>
      </w:r>
      <w:proofErr w:type="spellEnd"/>
      <w:r w:rsidR="00477865" w:rsidRPr="00A01D15">
        <w:rPr>
          <w:rFonts w:ascii="Arial" w:hAnsi="Arial"/>
          <w:sz w:val="22"/>
          <w:lang w:val="sr-Latn-ME"/>
        </w:rPr>
        <w:t xml:space="preserve"> </w:t>
      </w:r>
      <w:r w:rsidR="00477865" w:rsidRPr="00A01D15">
        <w:rPr>
          <w:rFonts w:ascii="Arial" w:hAnsi="Arial"/>
          <w:sz w:val="22"/>
        </w:rPr>
        <w:t>s</w:t>
      </w:r>
      <w:r w:rsidR="00477865" w:rsidRPr="00A01D15">
        <w:rPr>
          <w:rFonts w:ascii="Arial" w:hAnsi="Arial"/>
          <w:sz w:val="22"/>
          <w:lang w:val="sr-Latn-ME"/>
        </w:rPr>
        <w:t xml:space="preserve"> </w:t>
      </w:r>
      <w:proofErr w:type="spellStart"/>
      <w:r w:rsidR="00477865" w:rsidRPr="00A01D15">
        <w:rPr>
          <w:rFonts w:ascii="Arial" w:hAnsi="Arial"/>
          <w:sz w:val="22"/>
        </w:rPr>
        <w:t>ovim</w:t>
      </w:r>
      <w:proofErr w:type="spellEnd"/>
      <w:r w:rsidR="00477865" w:rsidRPr="00A01D15">
        <w:rPr>
          <w:rFonts w:ascii="Arial" w:hAnsi="Arial"/>
          <w:sz w:val="22"/>
          <w:lang w:val="sr-Latn-ME"/>
        </w:rPr>
        <w:t xml:space="preserve"> </w:t>
      </w:r>
      <w:proofErr w:type="spellStart"/>
      <w:r w:rsidR="00477865" w:rsidRPr="00A01D15">
        <w:rPr>
          <w:rFonts w:ascii="Arial" w:hAnsi="Arial"/>
          <w:sz w:val="22"/>
        </w:rPr>
        <w:t>Pravilnikom</w:t>
      </w:r>
      <w:proofErr w:type="spellEnd"/>
      <w:r w:rsidR="00477865" w:rsidRPr="00A01D15">
        <w:rPr>
          <w:rFonts w:ascii="Arial" w:hAnsi="Arial"/>
          <w:sz w:val="22"/>
          <w:lang w:val="sr-Latn-ME"/>
        </w:rPr>
        <w:t xml:space="preserve">. </w:t>
      </w:r>
    </w:p>
    <w:p w14:paraId="3C603923" w14:textId="77777777" w:rsidR="00B717C9" w:rsidRPr="00A01D15" w:rsidRDefault="00B717C9">
      <w:pPr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14:paraId="4444BF43" w14:textId="566BEDE9" w:rsidR="00B717C9" w:rsidRPr="00A01D15" w:rsidRDefault="00477865">
      <w:pPr>
        <w:jc w:val="center"/>
        <w:rPr>
          <w:lang w:val="sl-SI"/>
        </w:rPr>
      </w:pPr>
      <w:r w:rsidRPr="00A01D15">
        <w:rPr>
          <w:rFonts w:ascii="Arial" w:hAnsi="Arial" w:cs="Arial"/>
          <w:bCs/>
          <w:sz w:val="22"/>
          <w:szCs w:val="22"/>
          <w:lang w:val="sl-SI"/>
        </w:rPr>
        <w:t xml:space="preserve">Član </w:t>
      </w:r>
      <w:r w:rsidR="00D20C94" w:rsidRPr="00A01D15">
        <w:rPr>
          <w:rFonts w:ascii="Arial" w:hAnsi="Arial" w:cs="Arial"/>
          <w:bCs/>
          <w:sz w:val="22"/>
          <w:szCs w:val="22"/>
          <w:lang w:val="sr-Latn-ME"/>
        </w:rPr>
        <w:t>1</w:t>
      </w:r>
      <w:r w:rsidR="00176513">
        <w:rPr>
          <w:rFonts w:ascii="Arial" w:hAnsi="Arial" w:cs="Arial"/>
          <w:bCs/>
          <w:sz w:val="22"/>
          <w:szCs w:val="22"/>
          <w:lang w:val="sr-Latn-ME"/>
        </w:rPr>
        <w:t>4</w:t>
      </w:r>
    </w:p>
    <w:p w14:paraId="35EE6DBA" w14:textId="2FBFC6E2" w:rsidR="00B717C9" w:rsidRPr="00A01D15" w:rsidRDefault="002911ED">
      <w:pPr>
        <w:pStyle w:val="Default"/>
        <w:jc w:val="both"/>
        <w:rPr>
          <w:color w:val="auto"/>
        </w:rPr>
      </w:pPr>
      <w:r>
        <w:rPr>
          <w:rFonts w:cs="Arial"/>
          <w:bCs/>
          <w:color w:val="auto"/>
          <w:sz w:val="22"/>
          <w:szCs w:val="22"/>
          <w:lang w:val="sr-Latn-ME"/>
        </w:rPr>
        <w:t xml:space="preserve">   </w:t>
      </w:r>
      <w:r w:rsidR="00477865" w:rsidRPr="00A01D15">
        <w:rPr>
          <w:rFonts w:cs="Arial"/>
          <w:bCs/>
          <w:color w:val="auto"/>
          <w:sz w:val="22"/>
          <w:szCs w:val="22"/>
          <w:lang w:val="sr-Latn-ME"/>
        </w:rPr>
        <w:t>Predava</w:t>
      </w:r>
      <w:r w:rsidR="00477865" w:rsidRPr="00A01D15">
        <w:rPr>
          <w:color w:val="auto"/>
          <w:sz w:val="22"/>
        </w:rPr>
        <w:t xml:space="preserve">či se </w:t>
      </w:r>
      <w:r w:rsidR="00477865" w:rsidRPr="00A01D15">
        <w:rPr>
          <w:color w:val="auto"/>
          <w:sz w:val="22"/>
          <w:lang w:val="sr-Latn-ME"/>
        </w:rPr>
        <w:t>ocjenjuju</w:t>
      </w:r>
      <w:r w:rsidR="00477865" w:rsidRPr="00A01D15">
        <w:rPr>
          <w:color w:val="auto"/>
          <w:sz w:val="22"/>
        </w:rPr>
        <w:t xml:space="preserve"> u sklopu </w:t>
      </w:r>
      <w:r w:rsidR="00477865" w:rsidRPr="00A01D15">
        <w:rPr>
          <w:color w:val="auto"/>
          <w:sz w:val="22"/>
          <w:lang w:val="sr-Latn-ME"/>
        </w:rPr>
        <w:t>ocjenjivanja</w:t>
      </w:r>
      <w:r w:rsidR="00477865" w:rsidRPr="00A01D15">
        <w:rPr>
          <w:color w:val="auto"/>
          <w:sz w:val="22"/>
        </w:rPr>
        <w:t xml:space="preserve"> </w:t>
      </w:r>
      <w:r w:rsidR="00D20C94" w:rsidRPr="00A01D15">
        <w:rPr>
          <w:color w:val="auto"/>
          <w:sz w:val="22"/>
        </w:rPr>
        <w:t>P</w:t>
      </w:r>
      <w:r w:rsidR="00477865" w:rsidRPr="00A01D15">
        <w:rPr>
          <w:color w:val="auto"/>
          <w:sz w:val="22"/>
        </w:rPr>
        <w:t>rograma stručnog usavršavanja u čij</w:t>
      </w:r>
      <w:r w:rsidR="00477865" w:rsidRPr="00A01D15">
        <w:rPr>
          <w:color w:val="auto"/>
          <w:sz w:val="22"/>
          <w:lang w:val="sr-Latn-ME"/>
        </w:rPr>
        <w:t>em</w:t>
      </w:r>
      <w:r w:rsidR="00477865" w:rsidRPr="00A01D15">
        <w:rPr>
          <w:color w:val="auto"/>
          <w:sz w:val="22"/>
        </w:rPr>
        <w:t xml:space="preserve"> </w:t>
      </w:r>
      <w:r w:rsidR="00477865" w:rsidRPr="00A01D15">
        <w:rPr>
          <w:color w:val="auto"/>
          <w:sz w:val="22"/>
          <w:lang w:val="sr-Latn-ME"/>
        </w:rPr>
        <w:t>sprovođenju učestvuju.</w:t>
      </w:r>
    </w:p>
    <w:p w14:paraId="16F44560" w14:textId="6B3D9441" w:rsidR="00B717C9" w:rsidRPr="00A10D4A" w:rsidRDefault="002911ED" w:rsidP="00A10D4A">
      <w:pPr>
        <w:spacing w:before="60"/>
        <w:jc w:val="both"/>
        <w:rPr>
          <w:rFonts w:ascii="Arial" w:hAnsi="Arial" w:cs="Arial"/>
          <w:bCs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   </w:t>
      </w:r>
      <w:r w:rsidR="00477865" w:rsidRPr="00A10D4A">
        <w:rPr>
          <w:rFonts w:ascii="Arial" w:hAnsi="Arial" w:cs="Arial"/>
          <w:bCs/>
          <w:sz w:val="22"/>
          <w:szCs w:val="22"/>
          <w:lang w:val="sl-SI"/>
        </w:rPr>
        <w:t xml:space="preserve">Postupak ocjenjivanja predavača sprovodi se najmanje jednom godišnje na temelju rezultata ocjenjivanja koju daju polaznici stručnog usavršavanja. </w:t>
      </w:r>
    </w:p>
    <w:p w14:paraId="51FBCD57" w14:textId="77777777" w:rsidR="00B717C9" w:rsidRDefault="00B717C9">
      <w:pPr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14:paraId="41E3F454" w14:textId="77777777" w:rsidR="002101C4" w:rsidRPr="002101C4" w:rsidRDefault="002101C4" w:rsidP="002101C4">
      <w:pPr>
        <w:jc w:val="center"/>
        <w:rPr>
          <w:rFonts w:ascii="Arial" w:hAnsi="Arial" w:cs="Arial"/>
          <w:b/>
          <w:color w:val="002060"/>
          <w:sz w:val="22"/>
          <w:szCs w:val="22"/>
          <w:lang w:val="sl-SI"/>
        </w:rPr>
      </w:pPr>
      <w:r w:rsidRPr="002101C4">
        <w:rPr>
          <w:rFonts w:ascii="Arial" w:hAnsi="Arial" w:cs="Arial"/>
          <w:b/>
          <w:color w:val="002060"/>
          <w:sz w:val="22"/>
          <w:szCs w:val="22"/>
          <w:lang w:val="sl-SI"/>
        </w:rPr>
        <w:t>Naknada za rad</w:t>
      </w:r>
    </w:p>
    <w:p w14:paraId="6121242A" w14:textId="77777777" w:rsidR="002101C4" w:rsidRPr="002101C4" w:rsidRDefault="002101C4" w:rsidP="002101C4">
      <w:pPr>
        <w:jc w:val="both"/>
        <w:rPr>
          <w:rFonts w:ascii="Arial" w:hAnsi="Arial" w:cs="Arial"/>
          <w:color w:val="002060"/>
          <w:sz w:val="22"/>
          <w:szCs w:val="22"/>
          <w:lang w:val="sl-SI"/>
        </w:rPr>
      </w:pPr>
    </w:p>
    <w:p w14:paraId="4F753D71" w14:textId="255D5485" w:rsidR="002101C4" w:rsidRPr="002101C4" w:rsidRDefault="002101C4" w:rsidP="002101C4">
      <w:pPr>
        <w:jc w:val="center"/>
        <w:rPr>
          <w:rFonts w:ascii="Arial" w:hAnsi="Arial" w:cs="Arial"/>
          <w:color w:val="002060"/>
          <w:sz w:val="22"/>
          <w:szCs w:val="22"/>
          <w:lang w:val="sl-SI"/>
        </w:rPr>
      </w:pPr>
      <w:r w:rsidRPr="002101C4">
        <w:rPr>
          <w:rFonts w:ascii="Arial" w:hAnsi="Arial" w:cs="Arial"/>
          <w:color w:val="002060"/>
          <w:sz w:val="22"/>
          <w:szCs w:val="22"/>
          <w:lang w:val="sl-SI"/>
        </w:rPr>
        <w:t>Član 1</w:t>
      </w:r>
      <w:r>
        <w:rPr>
          <w:rFonts w:ascii="Arial" w:hAnsi="Arial" w:cs="Arial"/>
          <w:color w:val="002060"/>
          <w:sz w:val="22"/>
          <w:szCs w:val="22"/>
          <w:lang w:val="sl-SI"/>
        </w:rPr>
        <w:t>5</w:t>
      </w:r>
    </w:p>
    <w:p w14:paraId="5FC2FE40" w14:textId="77777777" w:rsidR="002101C4" w:rsidRPr="002101C4" w:rsidRDefault="002101C4" w:rsidP="002101C4">
      <w:pPr>
        <w:jc w:val="both"/>
        <w:rPr>
          <w:rFonts w:ascii="Arial" w:hAnsi="Arial" w:cs="Arial"/>
          <w:color w:val="002060"/>
          <w:sz w:val="22"/>
          <w:szCs w:val="22"/>
          <w:lang w:val="sl-SI"/>
        </w:rPr>
      </w:pPr>
      <w:r w:rsidRPr="002101C4">
        <w:rPr>
          <w:rFonts w:ascii="Arial" w:hAnsi="Arial" w:cs="Arial"/>
          <w:color w:val="002060"/>
          <w:sz w:val="22"/>
          <w:szCs w:val="22"/>
          <w:lang w:val="sl-SI"/>
        </w:rPr>
        <w:t xml:space="preserve">   Predavači imaju pravo na naknadu za rad.</w:t>
      </w:r>
    </w:p>
    <w:p w14:paraId="56A0D429" w14:textId="37FA25A0" w:rsidR="002101C4" w:rsidRPr="00A10D4A" w:rsidRDefault="002101C4" w:rsidP="00A10D4A">
      <w:pPr>
        <w:spacing w:before="60"/>
        <w:jc w:val="both"/>
        <w:rPr>
          <w:rFonts w:ascii="Arial" w:hAnsi="Arial" w:cs="Arial"/>
          <w:bCs/>
          <w:color w:val="002060"/>
          <w:sz w:val="22"/>
          <w:szCs w:val="22"/>
          <w:lang w:val="sl-SI"/>
        </w:rPr>
      </w:pPr>
      <w:r w:rsidRPr="00A10D4A">
        <w:rPr>
          <w:rFonts w:ascii="Arial" w:hAnsi="Arial" w:cs="Arial"/>
          <w:bCs/>
          <w:color w:val="002060"/>
          <w:sz w:val="22"/>
          <w:szCs w:val="22"/>
          <w:lang w:val="sl-SI"/>
        </w:rPr>
        <w:t xml:space="preserve">   Visina naknade iz stava 1 ovog člana utvrđuje se posebnim aktom. </w:t>
      </w:r>
    </w:p>
    <w:p w14:paraId="21046D5B" w14:textId="77777777" w:rsidR="002101C4" w:rsidRDefault="002101C4">
      <w:pPr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14:paraId="068445DF" w14:textId="0A54D4D3" w:rsidR="00243DF0" w:rsidRPr="00317886" w:rsidRDefault="00243DF0" w:rsidP="00243DF0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Stručno usavršavanje elektronskim putem</w:t>
      </w:r>
    </w:p>
    <w:p w14:paraId="12314081" w14:textId="77777777" w:rsidR="00243DF0" w:rsidRPr="00A01D15" w:rsidRDefault="00243DF0">
      <w:pPr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14:paraId="44015C5F" w14:textId="53FE066D" w:rsidR="00B717C9" w:rsidRPr="00A01D15" w:rsidRDefault="00477865">
      <w:pPr>
        <w:jc w:val="center"/>
        <w:rPr>
          <w:rFonts w:ascii="Arial" w:hAnsi="Arial" w:cs="Arial"/>
          <w:bCs/>
          <w:sz w:val="22"/>
          <w:szCs w:val="22"/>
          <w:lang w:val="sl-SI"/>
        </w:rPr>
      </w:pPr>
      <w:r w:rsidRPr="00A01D15">
        <w:rPr>
          <w:rFonts w:ascii="Arial" w:hAnsi="Arial" w:cs="Arial"/>
          <w:bCs/>
          <w:sz w:val="22"/>
          <w:szCs w:val="22"/>
          <w:lang w:val="sl-SI"/>
        </w:rPr>
        <w:t xml:space="preserve">Član </w:t>
      </w:r>
      <w:r w:rsidR="00D20C94" w:rsidRPr="00A01D15">
        <w:rPr>
          <w:rFonts w:ascii="Arial" w:hAnsi="Arial" w:cs="Arial"/>
          <w:bCs/>
          <w:sz w:val="22"/>
          <w:szCs w:val="22"/>
          <w:lang w:val="sr-Latn-ME"/>
        </w:rPr>
        <w:t>1</w:t>
      </w:r>
      <w:r w:rsidR="002101C4">
        <w:rPr>
          <w:rFonts w:ascii="Arial" w:hAnsi="Arial" w:cs="Arial"/>
          <w:bCs/>
          <w:sz w:val="22"/>
          <w:szCs w:val="22"/>
          <w:lang w:val="sr-Latn-ME"/>
        </w:rPr>
        <w:t>6</w:t>
      </w:r>
    </w:p>
    <w:p w14:paraId="00EDE27F" w14:textId="534971F7" w:rsidR="00B717C9" w:rsidRPr="002911ED" w:rsidRDefault="002101C4" w:rsidP="002911ED">
      <w:pPr>
        <w:spacing w:before="6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2911ED">
        <w:rPr>
          <w:rFonts w:ascii="Arial" w:hAnsi="Arial" w:cs="Arial"/>
          <w:bCs/>
          <w:sz w:val="22"/>
          <w:szCs w:val="22"/>
          <w:lang w:val="sl-SI"/>
        </w:rPr>
        <w:t xml:space="preserve">   </w:t>
      </w:r>
      <w:r w:rsidR="00477865" w:rsidRPr="002911ED">
        <w:rPr>
          <w:rFonts w:ascii="Arial" w:hAnsi="Arial" w:cs="Arial"/>
          <w:bCs/>
          <w:sz w:val="22"/>
          <w:szCs w:val="22"/>
          <w:lang w:val="sl-SI"/>
        </w:rPr>
        <w:t xml:space="preserve">Stručno usavršavanje može se sprovoditi i bez fizičke prisutnosti polaznika stručnog usavršavanja predavanju, radionici ili provjeri stečenih znanja, primjenom informatičkih tehnoloških rješenja. </w:t>
      </w:r>
    </w:p>
    <w:p w14:paraId="4116C9A0" w14:textId="43A5FFED" w:rsidR="00B717C9" w:rsidRPr="002911ED" w:rsidRDefault="002101C4" w:rsidP="002911ED">
      <w:pPr>
        <w:spacing w:before="6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2911ED">
        <w:rPr>
          <w:rFonts w:ascii="Arial" w:hAnsi="Arial" w:cs="Arial"/>
          <w:bCs/>
          <w:sz w:val="22"/>
          <w:szCs w:val="22"/>
          <w:lang w:val="sl-SI"/>
        </w:rPr>
        <w:t xml:space="preserve">   </w:t>
      </w:r>
      <w:r w:rsidR="00477865" w:rsidRPr="002911ED">
        <w:rPr>
          <w:rFonts w:ascii="Arial" w:hAnsi="Arial" w:cs="Arial"/>
          <w:bCs/>
          <w:sz w:val="22"/>
          <w:szCs w:val="22"/>
          <w:lang w:val="sl-SI"/>
        </w:rPr>
        <w:t xml:space="preserve">Pri sprovođenju stručnog usavršavanja primjenom informatičkih rješenja mora se osigurati jednaki ili povoljniji stepen: </w:t>
      </w:r>
    </w:p>
    <w:p w14:paraId="2241E566" w14:textId="1B7075E6" w:rsidR="00B717C9" w:rsidRPr="00A01D15" w:rsidRDefault="00477865" w:rsidP="00D20C94">
      <w:pPr>
        <w:pStyle w:val="Default"/>
        <w:numPr>
          <w:ilvl w:val="0"/>
          <w:numId w:val="2"/>
        </w:numPr>
        <w:spacing w:after="27"/>
        <w:rPr>
          <w:color w:val="auto"/>
          <w:sz w:val="22"/>
        </w:rPr>
      </w:pPr>
      <w:r w:rsidRPr="00A01D15">
        <w:rPr>
          <w:color w:val="auto"/>
          <w:sz w:val="22"/>
        </w:rPr>
        <w:t xml:space="preserve">prenošenja znanja polaznicima stručnog usavršavanja, </w:t>
      </w:r>
    </w:p>
    <w:p w14:paraId="550A3E77" w14:textId="16D0C1E8" w:rsidR="00B717C9" w:rsidRPr="00A01D15" w:rsidRDefault="00477865" w:rsidP="00D20C94">
      <w:pPr>
        <w:pStyle w:val="Default"/>
        <w:numPr>
          <w:ilvl w:val="0"/>
          <w:numId w:val="2"/>
        </w:numPr>
        <w:spacing w:after="27"/>
        <w:rPr>
          <w:color w:val="auto"/>
          <w:sz w:val="22"/>
        </w:rPr>
      </w:pPr>
      <w:r w:rsidRPr="00A01D15">
        <w:rPr>
          <w:color w:val="auto"/>
          <w:sz w:val="22"/>
        </w:rPr>
        <w:t xml:space="preserve">sigurnosti podataka koji se razmjenjuju između </w:t>
      </w:r>
      <w:r w:rsidR="00D20C94" w:rsidRPr="00A01D15">
        <w:rPr>
          <w:color w:val="auto"/>
          <w:sz w:val="22"/>
        </w:rPr>
        <w:t xml:space="preserve">predavača </w:t>
      </w:r>
      <w:r w:rsidRPr="00A01D15">
        <w:rPr>
          <w:color w:val="auto"/>
          <w:sz w:val="22"/>
        </w:rPr>
        <w:t xml:space="preserve">stručnog usavršavanja i polaznika stručnog usavršavanja, </w:t>
      </w:r>
    </w:p>
    <w:p w14:paraId="050B2EDB" w14:textId="489187B8" w:rsidR="00B717C9" w:rsidRPr="00A01D15" w:rsidRDefault="00477865" w:rsidP="00D20C94">
      <w:pPr>
        <w:pStyle w:val="Default"/>
        <w:numPr>
          <w:ilvl w:val="0"/>
          <w:numId w:val="2"/>
        </w:numPr>
        <w:spacing w:after="27"/>
        <w:rPr>
          <w:color w:val="auto"/>
          <w:sz w:val="22"/>
        </w:rPr>
      </w:pPr>
      <w:r w:rsidRPr="00A01D15">
        <w:rPr>
          <w:color w:val="auto"/>
          <w:sz w:val="22"/>
        </w:rPr>
        <w:t xml:space="preserve">utvrđivanja identiteta polaznika stručnog usavršavanja, </w:t>
      </w:r>
    </w:p>
    <w:p w14:paraId="19112FF3" w14:textId="39DF5A21" w:rsidR="00B717C9" w:rsidRPr="00A01D15" w:rsidRDefault="00477865" w:rsidP="00D20C94">
      <w:pPr>
        <w:pStyle w:val="Default"/>
        <w:numPr>
          <w:ilvl w:val="0"/>
          <w:numId w:val="2"/>
        </w:numPr>
        <w:spacing w:after="27"/>
        <w:rPr>
          <w:color w:val="auto"/>
          <w:sz w:val="22"/>
        </w:rPr>
      </w:pPr>
      <w:r w:rsidRPr="00A01D15">
        <w:rPr>
          <w:color w:val="auto"/>
          <w:sz w:val="22"/>
        </w:rPr>
        <w:t xml:space="preserve">onemogućavanja zloupotreba primjene informatičkih rješenja, kakav je osiguran i u slučaju fizičke prisutnosti polaznika stručnog usavršavanja nekom od sadržaja i oblika stručnog usavršavanja. </w:t>
      </w:r>
    </w:p>
    <w:p w14:paraId="34F35420" w14:textId="77777777" w:rsidR="00B717C9" w:rsidRPr="00A01D15" w:rsidRDefault="00B717C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E29E536" w14:textId="21F82A3E" w:rsidR="00B717C9" w:rsidRPr="00A01D15" w:rsidRDefault="00477865">
      <w:pPr>
        <w:jc w:val="center"/>
        <w:rPr>
          <w:lang w:val="sl-SI"/>
        </w:rPr>
      </w:pPr>
      <w:r w:rsidRPr="00A01D15">
        <w:rPr>
          <w:rFonts w:ascii="Arial" w:hAnsi="Arial" w:cs="Arial"/>
          <w:bCs/>
          <w:sz w:val="22"/>
          <w:szCs w:val="22"/>
          <w:lang w:val="sl-SI"/>
        </w:rPr>
        <w:t xml:space="preserve">Član </w:t>
      </w:r>
      <w:r w:rsidRPr="00A01D15">
        <w:rPr>
          <w:rFonts w:ascii="Arial" w:hAnsi="Arial" w:cs="Arial"/>
          <w:bCs/>
          <w:sz w:val="22"/>
          <w:szCs w:val="22"/>
          <w:lang w:val="sr-Latn-ME"/>
        </w:rPr>
        <w:t>1</w:t>
      </w:r>
      <w:r w:rsidR="002101C4">
        <w:rPr>
          <w:rFonts w:ascii="Arial" w:hAnsi="Arial" w:cs="Arial"/>
          <w:bCs/>
          <w:sz w:val="22"/>
          <w:szCs w:val="22"/>
          <w:lang w:val="sr-Latn-ME"/>
        </w:rPr>
        <w:t>7</w:t>
      </w:r>
    </w:p>
    <w:p w14:paraId="34AF5D1A" w14:textId="5257EFDA" w:rsidR="00B717C9" w:rsidRPr="00A01D15" w:rsidRDefault="002101C4">
      <w:pPr>
        <w:pStyle w:val="Default"/>
        <w:jc w:val="both"/>
        <w:rPr>
          <w:color w:val="auto"/>
        </w:rPr>
      </w:pPr>
      <w:r>
        <w:rPr>
          <w:color w:val="auto"/>
          <w:sz w:val="22"/>
          <w:lang w:val="sr-Latn-ME"/>
        </w:rPr>
        <w:t xml:space="preserve">   </w:t>
      </w:r>
      <w:r w:rsidR="00477865" w:rsidRPr="00A01D15">
        <w:rPr>
          <w:color w:val="auto"/>
          <w:sz w:val="22"/>
          <w:lang w:val="sr-Latn-ME"/>
        </w:rPr>
        <w:t>Kursevi</w:t>
      </w:r>
      <w:r w:rsidR="00477865" w:rsidRPr="00A01D15">
        <w:rPr>
          <w:color w:val="auto"/>
          <w:sz w:val="22"/>
        </w:rPr>
        <w:t xml:space="preserve"> stručnog usavršavanja elektronskim putem podrazumijevaju učenje uz pomoć računa</w:t>
      </w:r>
      <w:r w:rsidR="00477865" w:rsidRPr="00A01D15">
        <w:rPr>
          <w:color w:val="auto"/>
          <w:sz w:val="22"/>
          <w:lang w:val="sr-Latn-ME"/>
        </w:rPr>
        <w:t>r</w:t>
      </w:r>
      <w:r w:rsidR="00477865" w:rsidRPr="00A01D15">
        <w:rPr>
          <w:color w:val="auto"/>
          <w:sz w:val="22"/>
        </w:rPr>
        <w:t xml:space="preserve">a i </w:t>
      </w:r>
      <w:r w:rsidR="00243DF0">
        <w:rPr>
          <w:color w:val="auto"/>
          <w:sz w:val="22"/>
        </w:rPr>
        <w:t>i</w:t>
      </w:r>
      <w:r w:rsidR="00477865" w:rsidRPr="00A01D15">
        <w:rPr>
          <w:color w:val="auto"/>
          <w:sz w:val="22"/>
        </w:rPr>
        <w:t xml:space="preserve">nterneta u minimalnom trajanju od 60 minuta. Svaki </w:t>
      </w:r>
      <w:r w:rsidR="00477865" w:rsidRPr="00A01D15">
        <w:rPr>
          <w:color w:val="auto"/>
          <w:sz w:val="22"/>
          <w:lang w:val="sr-Latn-ME"/>
        </w:rPr>
        <w:t>kurs</w:t>
      </w:r>
      <w:r w:rsidR="00477865" w:rsidRPr="00A01D15">
        <w:rPr>
          <w:color w:val="auto"/>
          <w:sz w:val="22"/>
        </w:rPr>
        <w:t xml:space="preserve"> stručnog usavršavanja elektronskim putem mora sadržavati provjeru znanja. </w:t>
      </w:r>
      <w:r w:rsidR="00477865" w:rsidRPr="00A01D15">
        <w:rPr>
          <w:rFonts w:ascii="Calibri" w:hAnsi="Calibri"/>
          <w:color w:val="auto"/>
          <w:sz w:val="22"/>
        </w:rPr>
        <w:t xml:space="preserve"> </w:t>
      </w:r>
    </w:p>
    <w:p w14:paraId="216DB1E6" w14:textId="4879520F" w:rsidR="00B717C9" w:rsidRPr="002911ED" w:rsidRDefault="002101C4" w:rsidP="002911ED">
      <w:pPr>
        <w:spacing w:before="6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2911ED">
        <w:rPr>
          <w:rFonts w:ascii="Arial" w:hAnsi="Arial" w:cs="Arial"/>
          <w:bCs/>
          <w:sz w:val="22"/>
          <w:szCs w:val="22"/>
          <w:lang w:val="sl-SI"/>
        </w:rPr>
        <w:t xml:space="preserve">   </w:t>
      </w:r>
      <w:r w:rsidR="00477865" w:rsidRPr="002911ED">
        <w:rPr>
          <w:rFonts w:ascii="Arial" w:hAnsi="Arial" w:cs="Arial"/>
          <w:bCs/>
          <w:sz w:val="22"/>
          <w:szCs w:val="22"/>
          <w:lang w:val="sl-SI"/>
        </w:rPr>
        <w:t>Organizator kurseva iz stava 1. ovoga člana može biti samo Komora</w:t>
      </w:r>
      <w:r w:rsidR="00AF3750" w:rsidRPr="002911ED">
        <w:rPr>
          <w:rFonts w:ascii="Arial" w:hAnsi="Arial" w:cs="Arial"/>
          <w:bCs/>
          <w:sz w:val="22"/>
          <w:szCs w:val="22"/>
          <w:lang w:val="sl-SI"/>
        </w:rPr>
        <w:t>,</w:t>
      </w:r>
      <w:r w:rsidR="00477865" w:rsidRPr="002911ED">
        <w:rPr>
          <w:rFonts w:ascii="Arial" w:hAnsi="Arial" w:cs="Arial"/>
          <w:bCs/>
          <w:sz w:val="22"/>
          <w:szCs w:val="22"/>
          <w:lang w:val="sl-SI"/>
        </w:rPr>
        <w:t xml:space="preserve"> u </w:t>
      </w:r>
      <w:r w:rsidR="00AF3750" w:rsidRPr="002911ED">
        <w:rPr>
          <w:rFonts w:ascii="Arial" w:hAnsi="Arial" w:cs="Arial"/>
          <w:bCs/>
          <w:sz w:val="22"/>
          <w:szCs w:val="22"/>
          <w:lang w:val="sl-SI"/>
        </w:rPr>
        <w:t xml:space="preserve">skladu </w:t>
      </w:r>
      <w:r w:rsidR="00A01D15" w:rsidRPr="002911ED">
        <w:rPr>
          <w:rFonts w:ascii="Arial" w:hAnsi="Arial" w:cs="Arial"/>
          <w:bCs/>
          <w:sz w:val="22"/>
          <w:szCs w:val="22"/>
          <w:lang w:val="sl-SI"/>
        </w:rPr>
        <w:t>Programom stručnog usavršavanja.</w:t>
      </w:r>
    </w:p>
    <w:p w14:paraId="084E76C3" w14:textId="77777777" w:rsidR="00B717C9" w:rsidRPr="00A01D15" w:rsidRDefault="00B717C9">
      <w:pPr>
        <w:jc w:val="both"/>
        <w:rPr>
          <w:rFonts w:ascii="Arial" w:hAnsi="Arial"/>
          <w:sz w:val="22"/>
          <w:lang w:val="sr-Latn-CS"/>
        </w:rPr>
      </w:pPr>
    </w:p>
    <w:p w14:paraId="2D59AB04" w14:textId="51917C86" w:rsidR="00B717C9" w:rsidRPr="00A01D15" w:rsidRDefault="00477865">
      <w:pPr>
        <w:jc w:val="center"/>
        <w:rPr>
          <w:lang w:val="sr-Latn-CS"/>
        </w:rPr>
      </w:pPr>
      <w:r w:rsidRPr="00A01D15">
        <w:rPr>
          <w:rFonts w:ascii="Arial" w:hAnsi="Arial" w:cs="Arial"/>
          <w:bCs/>
          <w:sz w:val="22"/>
          <w:szCs w:val="22"/>
          <w:lang w:val="sl-SI"/>
        </w:rPr>
        <w:t xml:space="preserve">Član </w:t>
      </w:r>
      <w:r w:rsidR="00AF3750" w:rsidRPr="00A01D15">
        <w:rPr>
          <w:rFonts w:ascii="Arial" w:hAnsi="Arial" w:cs="Arial"/>
          <w:bCs/>
          <w:sz w:val="22"/>
          <w:szCs w:val="22"/>
          <w:lang w:val="sr-Latn-ME"/>
        </w:rPr>
        <w:t>1</w:t>
      </w:r>
      <w:r w:rsidR="002101C4">
        <w:rPr>
          <w:rFonts w:ascii="Arial" w:hAnsi="Arial" w:cs="Arial"/>
          <w:bCs/>
          <w:sz w:val="22"/>
          <w:szCs w:val="22"/>
          <w:lang w:val="sr-Latn-ME"/>
        </w:rPr>
        <w:t>8</w:t>
      </w:r>
    </w:p>
    <w:p w14:paraId="4F0137F5" w14:textId="5562FC9E" w:rsidR="00B717C9" w:rsidRPr="00A01D15" w:rsidRDefault="002101C4">
      <w:pPr>
        <w:pStyle w:val="Default"/>
        <w:jc w:val="both"/>
        <w:rPr>
          <w:color w:val="auto"/>
        </w:rPr>
      </w:pPr>
      <w:r>
        <w:rPr>
          <w:color w:val="auto"/>
          <w:sz w:val="22"/>
          <w:lang w:val="sr-Latn-ME"/>
        </w:rPr>
        <w:t xml:space="preserve">   </w:t>
      </w:r>
      <w:r w:rsidR="00477865" w:rsidRPr="00A01D15">
        <w:rPr>
          <w:color w:val="auto"/>
          <w:sz w:val="22"/>
          <w:lang w:val="sr-Latn-ME"/>
        </w:rPr>
        <w:t>Radna grupa</w:t>
      </w:r>
      <w:r w:rsidR="00477865" w:rsidRPr="00A01D15">
        <w:rPr>
          <w:color w:val="auto"/>
          <w:sz w:val="22"/>
        </w:rPr>
        <w:t xml:space="preserve"> može odlučiti da se određeni modul stručnog usavršavanja koji se održava ili je održan uživo, a prethodno je kategoriz</w:t>
      </w:r>
      <w:r w:rsidR="00477865" w:rsidRPr="00A01D15">
        <w:rPr>
          <w:color w:val="auto"/>
          <w:sz w:val="22"/>
          <w:lang w:val="sr-Latn-ME"/>
        </w:rPr>
        <w:t>ovan</w:t>
      </w:r>
      <w:r w:rsidR="00477865" w:rsidRPr="00A01D15">
        <w:rPr>
          <w:color w:val="auto"/>
          <w:sz w:val="22"/>
        </w:rPr>
        <w:t xml:space="preserve"> prema odredbama ovoga Pravilnika, </w:t>
      </w:r>
      <w:r w:rsidR="00AF3750" w:rsidRPr="00A01D15">
        <w:rPr>
          <w:color w:val="auto"/>
          <w:sz w:val="22"/>
        </w:rPr>
        <w:t xml:space="preserve">audiovizuelno </w:t>
      </w:r>
      <w:r w:rsidR="00477865" w:rsidRPr="00A01D15">
        <w:rPr>
          <w:color w:val="auto"/>
          <w:sz w:val="22"/>
        </w:rPr>
        <w:t>snimi i reprodu</w:t>
      </w:r>
      <w:r w:rsidR="00477865" w:rsidRPr="00A01D15">
        <w:rPr>
          <w:color w:val="auto"/>
          <w:sz w:val="22"/>
          <w:lang w:val="sr-Latn-ME"/>
        </w:rPr>
        <w:t>kuje</w:t>
      </w:r>
      <w:r w:rsidR="00477865" w:rsidRPr="00A01D15">
        <w:rPr>
          <w:color w:val="auto"/>
          <w:sz w:val="22"/>
        </w:rPr>
        <w:t xml:space="preserve"> na internet stranici Komore za potrebe stručnog </w:t>
      </w:r>
      <w:r w:rsidR="00477865" w:rsidRPr="00A01D15">
        <w:rPr>
          <w:color w:val="auto"/>
          <w:sz w:val="22"/>
        </w:rPr>
        <w:lastRenderedPageBreak/>
        <w:t xml:space="preserve">usavršavanja. </w:t>
      </w:r>
    </w:p>
    <w:p w14:paraId="7CCC82FF" w14:textId="51820E5E" w:rsidR="00B717C9" w:rsidRPr="002911ED" w:rsidRDefault="002101C4" w:rsidP="002911ED">
      <w:pPr>
        <w:spacing w:before="6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2911ED">
        <w:rPr>
          <w:rFonts w:ascii="Arial" w:hAnsi="Arial" w:cs="Arial"/>
          <w:bCs/>
          <w:sz w:val="22"/>
          <w:szCs w:val="22"/>
          <w:lang w:val="sl-SI"/>
        </w:rPr>
        <w:t xml:space="preserve">   </w:t>
      </w:r>
      <w:r w:rsidR="00477865" w:rsidRPr="002911ED">
        <w:rPr>
          <w:rFonts w:ascii="Arial" w:hAnsi="Arial" w:cs="Arial"/>
          <w:bCs/>
          <w:sz w:val="22"/>
          <w:szCs w:val="22"/>
          <w:lang w:val="sl-SI"/>
        </w:rPr>
        <w:t>O uslovima</w:t>
      </w:r>
      <w:r w:rsidR="00A01D15" w:rsidRPr="002911ED">
        <w:rPr>
          <w:rFonts w:ascii="Arial" w:hAnsi="Arial" w:cs="Arial"/>
          <w:bCs/>
          <w:sz w:val="22"/>
          <w:szCs w:val="22"/>
          <w:lang w:val="sl-SI"/>
        </w:rPr>
        <w:t xml:space="preserve"> audiovizuelnog </w:t>
      </w:r>
      <w:r w:rsidR="00477865" w:rsidRPr="002911ED">
        <w:rPr>
          <w:rFonts w:ascii="Arial" w:hAnsi="Arial" w:cs="Arial"/>
          <w:bCs/>
          <w:sz w:val="22"/>
          <w:szCs w:val="22"/>
          <w:lang w:val="sl-SI"/>
        </w:rPr>
        <w:t>snimanja kao i o procentu sadržaja snimka koj</w:t>
      </w:r>
      <w:r w:rsidR="00243DF0" w:rsidRPr="002911ED">
        <w:rPr>
          <w:rFonts w:ascii="Arial" w:hAnsi="Arial" w:cs="Arial"/>
          <w:bCs/>
          <w:sz w:val="22"/>
          <w:szCs w:val="22"/>
          <w:lang w:val="sl-SI"/>
        </w:rPr>
        <w:t>i</w:t>
      </w:r>
      <w:r w:rsidR="00477865" w:rsidRPr="002911ED">
        <w:rPr>
          <w:rFonts w:ascii="Arial" w:hAnsi="Arial" w:cs="Arial"/>
          <w:bCs/>
          <w:sz w:val="22"/>
          <w:szCs w:val="22"/>
          <w:lang w:val="sl-SI"/>
        </w:rPr>
        <w:t xml:space="preserve"> je potrebno pregledati i načinu provjere znanja, odlučuje Radna grupa. </w:t>
      </w:r>
    </w:p>
    <w:p w14:paraId="4CCA7E67" w14:textId="77777777" w:rsidR="00B717C9" w:rsidRPr="00A01D15" w:rsidRDefault="00B717C9">
      <w:pPr>
        <w:jc w:val="both"/>
        <w:rPr>
          <w:rFonts w:ascii="Arial" w:hAnsi="Arial"/>
          <w:sz w:val="22"/>
          <w:lang w:val="sr-Latn-CS"/>
        </w:rPr>
      </w:pPr>
    </w:p>
    <w:p w14:paraId="7147BEE4" w14:textId="68CBCDE0" w:rsidR="00B717C9" w:rsidRPr="00A01D15" w:rsidRDefault="00477865">
      <w:pPr>
        <w:jc w:val="center"/>
        <w:rPr>
          <w:rFonts w:ascii="Arial" w:hAnsi="Arial" w:cs="Arial"/>
          <w:bCs/>
          <w:sz w:val="22"/>
          <w:szCs w:val="22"/>
          <w:lang w:val="sl-SI"/>
        </w:rPr>
      </w:pPr>
      <w:r w:rsidRPr="00A01D15">
        <w:rPr>
          <w:rFonts w:ascii="Arial" w:hAnsi="Arial" w:cs="Arial"/>
          <w:bCs/>
          <w:sz w:val="22"/>
          <w:szCs w:val="22"/>
          <w:lang w:val="sl-SI"/>
        </w:rPr>
        <w:t xml:space="preserve">Član </w:t>
      </w:r>
      <w:r w:rsidR="00AF3750" w:rsidRPr="00A01D15">
        <w:rPr>
          <w:rFonts w:ascii="Arial" w:hAnsi="Arial" w:cs="Arial"/>
          <w:bCs/>
          <w:sz w:val="22"/>
          <w:szCs w:val="22"/>
          <w:lang w:val="sr-Latn-ME"/>
        </w:rPr>
        <w:t>1</w:t>
      </w:r>
      <w:r w:rsidR="002101C4">
        <w:rPr>
          <w:rFonts w:ascii="Arial" w:hAnsi="Arial" w:cs="Arial"/>
          <w:bCs/>
          <w:sz w:val="22"/>
          <w:szCs w:val="22"/>
          <w:lang w:val="sr-Latn-ME"/>
        </w:rPr>
        <w:t>9</w:t>
      </w:r>
    </w:p>
    <w:p w14:paraId="23193517" w14:textId="6DA5E69C" w:rsidR="00B717C9" w:rsidRPr="00A01D15" w:rsidRDefault="002101C4">
      <w:pPr>
        <w:pStyle w:val="Default"/>
        <w:jc w:val="both"/>
        <w:rPr>
          <w:rFonts w:cs="Arial"/>
          <w:color w:val="auto"/>
          <w:sz w:val="22"/>
          <w:szCs w:val="22"/>
          <w:lang w:val="sl-SI"/>
        </w:rPr>
      </w:pPr>
      <w:r>
        <w:rPr>
          <w:rFonts w:cs="Arial"/>
          <w:color w:val="auto"/>
          <w:sz w:val="22"/>
          <w:szCs w:val="22"/>
          <w:lang w:val="sl-SI"/>
        </w:rPr>
        <w:t xml:space="preserve">   </w:t>
      </w:r>
      <w:r w:rsidR="00477865" w:rsidRPr="00A01D15">
        <w:rPr>
          <w:rFonts w:cs="Arial"/>
          <w:color w:val="auto"/>
          <w:sz w:val="22"/>
          <w:szCs w:val="22"/>
          <w:lang w:val="sl-SI"/>
        </w:rPr>
        <w:t xml:space="preserve">Provjera znanja polaznika stručnog usavršavanja </w:t>
      </w:r>
      <w:r w:rsidR="00477865" w:rsidRPr="00A01D15">
        <w:rPr>
          <w:rFonts w:cs="Arial"/>
          <w:color w:val="auto"/>
          <w:sz w:val="22"/>
          <w:szCs w:val="22"/>
          <w:lang w:val="sr-Latn-ME"/>
        </w:rPr>
        <w:t xml:space="preserve">bez fizičke prisutnosti polaznika, </w:t>
      </w:r>
      <w:r w:rsidR="00477865" w:rsidRPr="00A01D15">
        <w:rPr>
          <w:rFonts w:cs="Arial"/>
          <w:color w:val="auto"/>
          <w:sz w:val="22"/>
          <w:szCs w:val="22"/>
          <w:lang w:val="sl-SI"/>
        </w:rPr>
        <w:t>može biti pis</w:t>
      </w:r>
      <w:r w:rsidR="00477865" w:rsidRPr="00A01D15">
        <w:rPr>
          <w:rFonts w:cs="Arial"/>
          <w:color w:val="auto"/>
          <w:sz w:val="22"/>
          <w:szCs w:val="22"/>
          <w:lang w:val="sr-Latn-ME"/>
        </w:rPr>
        <w:t>mena</w:t>
      </w:r>
      <w:r w:rsidR="00477865" w:rsidRPr="00A01D15">
        <w:rPr>
          <w:rFonts w:cs="Arial"/>
          <w:color w:val="auto"/>
          <w:sz w:val="22"/>
          <w:szCs w:val="22"/>
          <w:lang w:val="sl-SI"/>
        </w:rPr>
        <w:t xml:space="preserve"> ili elektron</w:t>
      </w:r>
      <w:r w:rsidR="00477865" w:rsidRPr="00A01D15">
        <w:rPr>
          <w:rFonts w:cs="Arial"/>
          <w:color w:val="auto"/>
          <w:sz w:val="22"/>
          <w:szCs w:val="22"/>
          <w:lang w:val="sr-Latn-ME"/>
        </w:rPr>
        <w:t>ska</w:t>
      </w:r>
      <w:r w:rsidR="00477865" w:rsidRPr="00A01D15">
        <w:rPr>
          <w:rFonts w:cs="Arial"/>
          <w:color w:val="auto"/>
          <w:sz w:val="22"/>
          <w:szCs w:val="22"/>
          <w:lang w:val="sl-SI"/>
        </w:rPr>
        <w:t xml:space="preserve">. </w:t>
      </w:r>
    </w:p>
    <w:p w14:paraId="19167DFD" w14:textId="108CDF84" w:rsidR="00B717C9" w:rsidRPr="002911ED" w:rsidRDefault="002101C4" w:rsidP="002911ED">
      <w:pPr>
        <w:spacing w:before="6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2911ED">
        <w:rPr>
          <w:rFonts w:ascii="Arial" w:hAnsi="Arial" w:cs="Arial"/>
          <w:bCs/>
          <w:sz w:val="22"/>
          <w:szCs w:val="22"/>
          <w:lang w:val="sl-SI"/>
        </w:rPr>
        <w:t xml:space="preserve">   </w:t>
      </w:r>
      <w:r w:rsidR="00477865" w:rsidRPr="002911ED">
        <w:rPr>
          <w:rFonts w:ascii="Arial" w:hAnsi="Arial" w:cs="Arial"/>
          <w:bCs/>
          <w:sz w:val="22"/>
          <w:szCs w:val="22"/>
          <w:lang w:val="sl-SI"/>
        </w:rPr>
        <w:t xml:space="preserve">Pod pisanim testom podrazumijeva se test prethodno odobren od Radne grupe i objavljen na internet </w:t>
      </w:r>
      <w:r w:rsidR="00AF3750" w:rsidRPr="002911ED">
        <w:rPr>
          <w:rFonts w:ascii="Arial" w:hAnsi="Arial" w:cs="Arial"/>
          <w:bCs/>
          <w:sz w:val="22"/>
          <w:szCs w:val="22"/>
          <w:lang w:val="sl-SI"/>
        </w:rPr>
        <w:t xml:space="preserve">stranici </w:t>
      </w:r>
      <w:r w:rsidR="00477865" w:rsidRPr="002911ED">
        <w:rPr>
          <w:rFonts w:ascii="Arial" w:hAnsi="Arial" w:cs="Arial"/>
          <w:bCs/>
          <w:sz w:val="22"/>
          <w:szCs w:val="22"/>
          <w:lang w:val="sl-SI"/>
        </w:rPr>
        <w:t xml:space="preserve">Komore. </w:t>
      </w:r>
    </w:p>
    <w:p w14:paraId="0EEC0318" w14:textId="076793B6" w:rsidR="00B717C9" w:rsidRPr="002911ED" w:rsidRDefault="002101C4" w:rsidP="002911ED">
      <w:pPr>
        <w:spacing w:before="6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2911ED">
        <w:rPr>
          <w:rFonts w:ascii="Arial" w:hAnsi="Arial" w:cs="Arial"/>
          <w:bCs/>
          <w:sz w:val="22"/>
          <w:szCs w:val="22"/>
          <w:lang w:val="sl-SI"/>
        </w:rPr>
        <w:t xml:space="preserve">   </w:t>
      </w:r>
      <w:r w:rsidR="00477865" w:rsidRPr="002911ED">
        <w:rPr>
          <w:rFonts w:ascii="Arial" w:hAnsi="Arial" w:cs="Arial"/>
          <w:bCs/>
          <w:sz w:val="22"/>
          <w:szCs w:val="22"/>
          <w:lang w:val="sl-SI"/>
        </w:rPr>
        <w:t xml:space="preserve">Da bi test, pisani ili elektronski, bio ocijenjen pozitivno, polaznik stručnog usavršavanja mora ispravno odgovoriti najmanje na 60% pitanja iz testa. </w:t>
      </w:r>
    </w:p>
    <w:p w14:paraId="0F3F5B55" w14:textId="77777777" w:rsidR="00B717C9" w:rsidRPr="00A01D15" w:rsidRDefault="00B717C9">
      <w:pPr>
        <w:jc w:val="both"/>
        <w:rPr>
          <w:rFonts w:ascii="Arial" w:hAnsi="Arial"/>
          <w:sz w:val="22"/>
          <w:lang w:val="sl-SI"/>
        </w:rPr>
      </w:pPr>
    </w:p>
    <w:p w14:paraId="0C9F746B" w14:textId="5B4B9D55" w:rsidR="00B717C9" w:rsidRPr="00A01D15" w:rsidRDefault="00477865">
      <w:pPr>
        <w:jc w:val="center"/>
        <w:rPr>
          <w:rFonts w:ascii="Arial" w:hAnsi="Arial" w:cs="Arial"/>
          <w:bCs/>
          <w:sz w:val="22"/>
          <w:szCs w:val="22"/>
          <w:lang w:val="sl-SI"/>
        </w:rPr>
      </w:pPr>
      <w:r w:rsidRPr="00A01D15">
        <w:rPr>
          <w:rFonts w:ascii="Arial" w:hAnsi="Arial" w:cs="Arial"/>
          <w:bCs/>
          <w:sz w:val="22"/>
          <w:szCs w:val="22"/>
          <w:lang w:val="sl-SI"/>
        </w:rPr>
        <w:t xml:space="preserve">Član </w:t>
      </w:r>
      <w:r w:rsidR="002101C4">
        <w:rPr>
          <w:rFonts w:ascii="Arial" w:hAnsi="Arial" w:cs="Arial"/>
          <w:bCs/>
          <w:sz w:val="22"/>
          <w:szCs w:val="22"/>
          <w:lang w:val="sl-SI"/>
        </w:rPr>
        <w:t>20</w:t>
      </w:r>
    </w:p>
    <w:p w14:paraId="67D25649" w14:textId="7EDFB54B" w:rsidR="00B717C9" w:rsidRPr="00A01D15" w:rsidRDefault="002101C4">
      <w:pPr>
        <w:pStyle w:val="Default"/>
        <w:jc w:val="both"/>
        <w:rPr>
          <w:rFonts w:cs="Arial"/>
          <w:color w:val="auto"/>
          <w:sz w:val="22"/>
          <w:szCs w:val="22"/>
          <w:lang w:val="sl-SI"/>
        </w:rPr>
      </w:pPr>
      <w:r>
        <w:rPr>
          <w:rFonts w:cs="Arial"/>
          <w:color w:val="auto"/>
          <w:sz w:val="22"/>
          <w:szCs w:val="22"/>
          <w:lang w:val="sl-SI"/>
        </w:rPr>
        <w:t xml:space="preserve">   </w:t>
      </w:r>
      <w:r w:rsidR="00477865" w:rsidRPr="00A01D15">
        <w:rPr>
          <w:rFonts w:cs="Arial"/>
          <w:color w:val="auto"/>
          <w:sz w:val="22"/>
          <w:szCs w:val="22"/>
          <w:lang w:val="sl-SI"/>
        </w:rPr>
        <w:t xml:space="preserve">Komora je dužna putem internet </w:t>
      </w:r>
      <w:r w:rsidR="00AF3750" w:rsidRPr="00A01D15">
        <w:rPr>
          <w:rFonts w:cs="Arial"/>
          <w:color w:val="auto"/>
          <w:sz w:val="22"/>
          <w:szCs w:val="22"/>
          <w:lang w:val="sl-SI"/>
        </w:rPr>
        <w:t xml:space="preserve">stranice </w:t>
      </w:r>
      <w:r w:rsidR="00477865" w:rsidRPr="00A01D15">
        <w:rPr>
          <w:rFonts w:cs="Arial"/>
          <w:color w:val="auto"/>
          <w:sz w:val="22"/>
          <w:szCs w:val="22"/>
          <w:lang w:val="sl-SI"/>
        </w:rPr>
        <w:t xml:space="preserve">učiniti dostupnim pisana pravila o načinu </w:t>
      </w:r>
      <w:r w:rsidR="00477865" w:rsidRPr="00A01D15">
        <w:rPr>
          <w:rFonts w:cs="Arial"/>
          <w:color w:val="auto"/>
          <w:sz w:val="22"/>
          <w:szCs w:val="22"/>
          <w:lang w:val="sr-Latn-ME"/>
        </w:rPr>
        <w:t>sprovođenja</w:t>
      </w:r>
      <w:r w:rsidR="00477865" w:rsidRPr="00A01D15">
        <w:rPr>
          <w:rFonts w:cs="Arial"/>
          <w:color w:val="auto"/>
          <w:sz w:val="22"/>
          <w:szCs w:val="22"/>
          <w:lang w:val="sl-SI"/>
        </w:rPr>
        <w:t xml:space="preserve"> </w:t>
      </w:r>
      <w:r w:rsidR="00AF3750" w:rsidRPr="00A01D15">
        <w:rPr>
          <w:color w:val="auto"/>
          <w:sz w:val="22"/>
        </w:rPr>
        <w:t>P</w:t>
      </w:r>
      <w:r w:rsidR="00477865" w:rsidRPr="00A01D15">
        <w:rPr>
          <w:rFonts w:cs="Arial"/>
          <w:color w:val="auto"/>
          <w:sz w:val="22"/>
          <w:szCs w:val="22"/>
          <w:lang w:val="sl-SI"/>
        </w:rPr>
        <w:t xml:space="preserve">rograma </w:t>
      </w:r>
      <w:r w:rsidR="00AF3750" w:rsidRPr="00A01D15">
        <w:rPr>
          <w:rFonts w:cs="Arial"/>
          <w:color w:val="auto"/>
          <w:sz w:val="22"/>
          <w:szCs w:val="22"/>
          <w:lang w:val="sl-SI"/>
        </w:rPr>
        <w:t xml:space="preserve">usavršavanja </w:t>
      </w:r>
      <w:r w:rsidR="00477865" w:rsidRPr="00A01D15">
        <w:rPr>
          <w:rFonts w:cs="Arial"/>
          <w:color w:val="auto"/>
          <w:sz w:val="22"/>
          <w:szCs w:val="22"/>
          <w:lang w:val="sl-SI"/>
        </w:rPr>
        <w:t xml:space="preserve">i drugih </w:t>
      </w:r>
      <w:r w:rsidR="00477865" w:rsidRPr="00A01D15">
        <w:rPr>
          <w:rFonts w:cs="Arial"/>
          <w:color w:val="auto"/>
          <w:sz w:val="22"/>
          <w:szCs w:val="22"/>
          <w:lang w:val="sr-Latn-ME"/>
        </w:rPr>
        <w:t>obaveza</w:t>
      </w:r>
      <w:r w:rsidR="00477865" w:rsidRPr="00A01D15">
        <w:rPr>
          <w:rFonts w:cs="Arial"/>
          <w:color w:val="auto"/>
          <w:sz w:val="22"/>
          <w:szCs w:val="22"/>
          <w:lang w:val="sl-SI"/>
        </w:rPr>
        <w:t xml:space="preserve"> u skladu s odredbama ovoga Pravilnika. </w:t>
      </w:r>
    </w:p>
    <w:p w14:paraId="0B4512C7" w14:textId="673B0245" w:rsidR="00B717C9" w:rsidRPr="002911ED" w:rsidRDefault="002101C4" w:rsidP="002911ED">
      <w:pPr>
        <w:spacing w:before="6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2911ED">
        <w:rPr>
          <w:rFonts w:ascii="Arial" w:hAnsi="Arial" w:cs="Arial"/>
          <w:bCs/>
          <w:sz w:val="22"/>
          <w:szCs w:val="22"/>
          <w:lang w:val="sl-SI"/>
        </w:rPr>
        <w:t xml:space="preserve">   </w:t>
      </w:r>
      <w:r w:rsidR="00477865" w:rsidRPr="002911ED">
        <w:rPr>
          <w:rFonts w:ascii="Arial" w:hAnsi="Arial" w:cs="Arial"/>
          <w:bCs/>
          <w:sz w:val="22"/>
          <w:szCs w:val="22"/>
          <w:lang w:val="sl-SI"/>
        </w:rPr>
        <w:t xml:space="preserve">Informatičkom aplikacijom stručnog usavršavanja elektronskim putem se prijavljuje učestvovanje na stručnim skupovima za članove Komore. </w:t>
      </w:r>
    </w:p>
    <w:p w14:paraId="73EE111D" w14:textId="77777777" w:rsidR="00B717C9" w:rsidRDefault="00B717C9">
      <w:pPr>
        <w:jc w:val="center"/>
        <w:rPr>
          <w:rFonts w:ascii="Arial" w:hAnsi="Arial" w:cs="Arial"/>
          <w:bCs/>
          <w:sz w:val="22"/>
          <w:szCs w:val="22"/>
          <w:lang w:val="sr-Latn-ME"/>
        </w:rPr>
      </w:pPr>
    </w:p>
    <w:p w14:paraId="08B99E25" w14:textId="00A9166D" w:rsidR="00EA3925" w:rsidRPr="00317886" w:rsidRDefault="00EA3925" w:rsidP="00EA3925">
      <w:pPr>
        <w:keepNext/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Potvrda o izvršenom stručnom usavršavanju</w:t>
      </w:r>
    </w:p>
    <w:p w14:paraId="7CEC1A4B" w14:textId="77777777" w:rsidR="00EA3925" w:rsidRPr="00A01D15" w:rsidRDefault="00EA3925" w:rsidP="00EA3925">
      <w:pPr>
        <w:keepNext/>
        <w:rPr>
          <w:rFonts w:ascii="Arial" w:hAnsi="Arial" w:cs="Arial"/>
          <w:bCs/>
          <w:sz w:val="22"/>
          <w:szCs w:val="22"/>
          <w:lang w:val="sr-Latn-ME"/>
        </w:rPr>
      </w:pPr>
    </w:p>
    <w:p w14:paraId="7B51D194" w14:textId="7FDB1454" w:rsidR="00B717C9" w:rsidRPr="00A01D15" w:rsidRDefault="00477865">
      <w:pPr>
        <w:jc w:val="center"/>
        <w:rPr>
          <w:rFonts w:ascii="Arial" w:hAnsi="Arial" w:cs="Arial"/>
          <w:bCs/>
          <w:sz w:val="22"/>
          <w:szCs w:val="22"/>
          <w:lang w:val="sl-SI"/>
        </w:rPr>
      </w:pPr>
      <w:r w:rsidRPr="00A01D15">
        <w:rPr>
          <w:rFonts w:ascii="Arial" w:hAnsi="Arial" w:cs="Arial"/>
          <w:bCs/>
          <w:sz w:val="22"/>
          <w:szCs w:val="22"/>
          <w:lang w:val="sr-Latn-ME"/>
        </w:rPr>
        <w:t xml:space="preserve">Član </w:t>
      </w:r>
      <w:r w:rsidR="00176513">
        <w:rPr>
          <w:rFonts w:ascii="Arial" w:hAnsi="Arial" w:cs="Arial"/>
          <w:bCs/>
          <w:sz w:val="22"/>
          <w:szCs w:val="22"/>
          <w:lang w:val="sr-Latn-ME"/>
        </w:rPr>
        <w:t>2</w:t>
      </w:r>
      <w:r w:rsidR="002101C4">
        <w:rPr>
          <w:rFonts w:ascii="Arial" w:hAnsi="Arial" w:cs="Arial"/>
          <w:bCs/>
          <w:sz w:val="22"/>
          <w:szCs w:val="22"/>
          <w:lang w:val="sr-Latn-ME"/>
        </w:rPr>
        <w:t>1</w:t>
      </w:r>
    </w:p>
    <w:p w14:paraId="58769652" w14:textId="12A7D9F9" w:rsidR="00B717C9" w:rsidRPr="00A01D15" w:rsidRDefault="002101C4">
      <w:pPr>
        <w:pStyle w:val="Default"/>
        <w:jc w:val="both"/>
        <w:rPr>
          <w:color w:val="auto"/>
        </w:rPr>
      </w:pPr>
      <w:r>
        <w:rPr>
          <w:rFonts w:cs="Arial"/>
          <w:bCs/>
          <w:color w:val="auto"/>
          <w:sz w:val="22"/>
          <w:szCs w:val="22"/>
          <w:lang w:val="sr-Latn-ME"/>
        </w:rPr>
        <w:t xml:space="preserve">   </w:t>
      </w:r>
      <w:r w:rsidR="00477865" w:rsidRPr="00A01D15">
        <w:rPr>
          <w:rFonts w:cs="Arial"/>
          <w:bCs/>
          <w:color w:val="auto"/>
          <w:sz w:val="22"/>
          <w:szCs w:val="22"/>
          <w:lang w:val="sr-Latn-ME"/>
        </w:rPr>
        <w:t xml:space="preserve">O </w:t>
      </w:r>
      <w:r w:rsidR="00477865" w:rsidRPr="00A01D15">
        <w:rPr>
          <w:color w:val="auto"/>
          <w:sz w:val="22"/>
        </w:rPr>
        <w:t>pohađanju sadržaja i oblika stručnog usavršavanja, polaznicima stručnog usavršavanja se izdaju potvrde u skladu s</w:t>
      </w:r>
      <w:r w:rsidR="00AF3750" w:rsidRPr="00A01D15">
        <w:rPr>
          <w:color w:val="auto"/>
          <w:sz w:val="22"/>
        </w:rPr>
        <w:t>a</w:t>
      </w:r>
      <w:r w:rsidR="00477865" w:rsidRPr="00A01D15">
        <w:rPr>
          <w:color w:val="auto"/>
          <w:sz w:val="22"/>
        </w:rPr>
        <w:t xml:space="preserve"> odredbama ovoga Pravilnika. Podaci o izda</w:t>
      </w:r>
      <w:r w:rsidR="00477865" w:rsidRPr="00A01D15">
        <w:rPr>
          <w:color w:val="auto"/>
          <w:sz w:val="22"/>
          <w:lang w:val="sr-Latn-ME"/>
        </w:rPr>
        <w:t>t</w:t>
      </w:r>
      <w:r w:rsidR="00477865" w:rsidRPr="00A01D15">
        <w:rPr>
          <w:color w:val="auto"/>
          <w:sz w:val="22"/>
        </w:rPr>
        <w:t>im potvrdama se evidentiraju u posebnoj evidenciji, te se mogu prikazati na internet stranici Komore.</w:t>
      </w:r>
    </w:p>
    <w:p w14:paraId="5871AE71" w14:textId="4C61D7E2" w:rsidR="00B717C9" w:rsidRPr="002911ED" w:rsidRDefault="002101C4" w:rsidP="002911ED">
      <w:pPr>
        <w:spacing w:before="6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2911ED">
        <w:rPr>
          <w:rFonts w:ascii="Arial" w:hAnsi="Arial" w:cs="Arial"/>
          <w:bCs/>
          <w:sz w:val="22"/>
          <w:szCs w:val="22"/>
          <w:lang w:val="sl-SI"/>
        </w:rPr>
        <w:t xml:space="preserve">   </w:t>
      </w:r>
      <w:r w:rsidR="00477865" w:rsidRPr="002911ED">
        <w:rPr>
          <w:rFonts w:ascii="Arial" w:hAnsi="Arial" w:cs="Arial"/>
          <w:bCs/>
          <w:sz w:val="22"/>
          <w:szCs w:val="22"/>
          <w:lang w:val="sl-SI"/>
        </w:rPr>
        <w:t xml:space="preserve">Osobama upisanim u Evidenciju trajnog stručnog usavršavanja iz člana </w:t>
      </w:r>
      <w:r w:rsidR="00A01D15" w:rsidRPr="002911ED">
        <w:rPr>
          <w:rFonts w:ascii="Arial" w:hAnsi="Arial" w:cs="Arial"/>
          <w:bCs/>
          <w:sz w:val="22"/>
          <w:szCs w:val="22"/>
          <w:lang w:val="sl-SI"/>
        </w:rPr>
        <w:t>19</w:t>
      </w:r>
      <w:r w:rsidR="00477865" w:rsidRPr="002911ED">
        <w:rPr>
          <w:rFonts w:ascii="Arial" w:hAnsi="Arial" w:cs="Arial"/>
          <w:bCs/>
          <w:sz w:val="22"/>
          <w:szCs w:val="22"/>
          <w:lang w:val="sl-SI"/>
        </w:rPr>
        <w:t xml:space="preserve">. ovoga Pravilnika po podnošenju zahtjeva za izdavanje potvrde, Komora izdaje potvrdu. </w:t>
      </w:r>
    </w:p>
    <w:p w14:paraId="1C3DF90C" w14:textId="77777777" w:rsidR="00B717C9" w:rsidRPr="00A01D15" w:rsidRDefault="00B717C9">
      <w:pPr>
        <w:jc w:val="center"/>
        <w:rPr>
          <w:rFonts w:ascii="Arial" w:hAnsi="Arial" w:cs="Arial"/>
          <w:bCs/>
          <w:sz w:val="22"/>
          <w:szCs w:val="22"/>
          <w:lang w:val="sr-Latn-ME"/>
        </w:rPr>
      </w:pPr>
    </w:p>
    <w:p w14:paraId="10880C97" w14:textId="09478910" w:rsidR="00B717C9" w:rsidRPr="00A01D15" w:rsidRDefault="00477865">
      <w:pPr>
        <w:jc w:val="center"/>
        <w:rPr>
          <w:rFonts w:ascii="Arial" w:hAnsi="Arial" w:cs="Arial"/>
          <w:bCs/>
          <w:sz w:val="22"/>
          <w:szCs w:val="22"/>
          <w:lang w:val="sl-SI"/>
        </w:rPr>
      </w:pPr>
      <w:bookmarkStart w:id="1" w:name="__DdeLink__2145_3824870615"/>
      <w:r w:rsidRPr="00A01D15">
        <w:rPr>
          <w:rFonts w:ascii="Arial" w:hAnsi="Arial" w:cs="Arial"/>
          <w:bCs/>
          <w:sz w:val="22"/>
          <w:szCs w:val="22"/>
          <w:lang w:val="sr-Latn-ME"/>
        </w:rPr>
        <w:t xml:space="preserve">Član </w:t>
      </w:r>
      <w:bookmarkEnd w:id="1"/>
      <w:r w:rsidR="00176513">
        <w:rPr>
          <w:rFonts w:ascii="Arial" w:hAnsi="Arial" w:cs="Arial"/>
          <w:bCs/>
          <w:sz w:val="22"/>
          <w:szCs w:val="22"/>
          <w:lang w:val="sr-Latn-ME"/>
        </w:rPr>
        <w:t>2</w:t>
      </w:r>
      <w:r w:rsidR="002101C4">
        <w:rPr>
          <w:rFonts w:ascii="Arial" w:hAnsi="Arial" w:cs="Arial"/>
          <w:bCs/>
          <w:sz w:val="22"/>
          <w:szCs w:val="22"/>
          <w:lang w:val="sr-Latn-ME"/>
        </w:rPr>
        <w:t>2</w:t>
      </w:r>
    </w:p>
    <w:p w14:paraId="49FD840E" w14:textId="2C3C69D3" w:rsidR="00B717C9" w:rsidRPr="00A01D15" w:rsidRDefault="002911ED">
      <w:pPr>
        <w:pStyle w:val="Default"/>
        <w:jc w:val="both"/>
        <w:rPr>
          <w:color w:val="auto"/>
        </w:rPr>
      </w:pPr>
      <w:r>
        <w:rPr>
          <w:rFonts w:cs="Arial"/>
          <w:bCs/>
          <w:color w:val="auto"/>
          <w:sz w:val="22"/>
          <w:szCs w:val="22"/>
          <w:lang w:val="sr-Latn-ME"/>
        </w:rPr>
        <w:t xml:space="preserve">   </w:t>
      </w:r>
      <w:r w:rsidR="00477865" w:rsidRPr="00A01D15">
        <w:rPr>
          <w:rFonts w:cs="Arial"/>
          <w:bCs/>
          <w:color w:val="auto"/>
          <w:sz w:val="22"/>
          <w:szCs w:val="22"/>
          <w:lang w:val="sr-Latn-ME"/>
        </w:rPr>
        <w:t>O poha</w:t>
      </w:r>
      <w:r w:rsidR="00477865" w:rsidRPr="00A01D15">
        <w:rPr>
          <w:color w:val="auto"/>
          <w:sz w:val="22"/>
        </w:rPr>
        <w:t xml:space="preserve">đanju pojedinačnih sadržaja i oblika stručnog usavršavanja Komora izdaje potvrdu, po zahtjevu. </w:t>
      </w:r>
    </w:p>
    <w:p w14:paraId="1DBFFB62" w14:textId="24B49793" w:rsidR="00B717C9" w:rsidRPr="002911ED" w:rsidRDefault="002911ED" w:rsidP="002911ED">
      <w:pPr>
        <w:spacing w:before="60"/>
        <w:jc w:val="both"/>
        <w:rPr>
          <w:lang w:val="sr-Latn-CS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   </w:t>
      </w:r>
      <w:r w:rsidR="00477865" w:rsidRPr="002911ED">
        <w:rPr>
          <w:rFonts w:ascii="Arial" w:hAnsi="Arial" w:cs="Arial"/>
          <w:bCs/>
          <w:sz w:val="22"/>
          <w:szCs w:val="22"/>
          <w:lang w:val="sl-SI"/>
        </w:rPr>
        <w:t xml:space="preserve">Potvrda iz stava 1. ovoga člana sadrži: </w:t>
      </w:r>
    </w:p>
    <w:p w14:paraId="691BA076" w14:textId="6195E3BF" w:rsidR="00B717C9" w:rsidRPr="00A01D15" w:rsidRDefault="00477865" w:rsidP="00AF3750">
      <w:pPr>
        <w:pStyle w:val="Default"/>
        <w:numPr>
          <w:ilvl w:val="0"/>
          <w:numId w:val="3"/>
        </w:numPr>
        <w:spacing w:after="27"/>
        <w:rPr>
          <w:color w:val="auto"/>
        </w:rPr>
      </w:pPr>
      <w:r w:rsidRPr="00A01D15">
        <w:rPr>
          <w:color w:val="auto"/>
          <w:sz w:val="22"/>
        </w:rPr>
        <w:t xml:space="preserve">naziv i logotip Komore </w:t>
      </w:r>
    </w:p>
    <w:p w14:paraId="63E7C21B" w14:textId="4E4F1218" w:rsidR="00B717C9" w:rsidRPr="00A01D15" w:rsidRDefault="00477865" w:rsidP="00AF3750">
      <w:pPr>
        <w:pStyle w:val="Default"/>
        <w:numPr>
          <w:ilvl w:val="0"/>
          <w:numId w:val="3"/>
        </w:numPr>
        <w:spacing w:after="27"/>
        <w:rPr>
          <w:color w:val="auto"/>
        </w:rPr>
      </w:pPr>
      <w:r w:rsidRPr="00A01D15">
        <w:rPr>
          <w:color w:val="auto"/>
          <w:sz w:val="22"/>
        </w:rPr>
        <w:t xml:space="preserve">ime, prezime </w:t>
      </w:r>
      <w:r w:rsidRPr="00AF5C3E">
        <w:rPr>
          <w:color w:val="auto"/>
          <w:sz w:val="22"/>
          <w:highlight w:val="yellow"/>
        </w:rPr>
        <w:t xml:space="preserve">i </w:t>
      </w:r>
      <w:r w:rsidRPr="00AF5C3E">
        <w:rPr>
          <w:color w:val="auto"/>
          <w:sz w:val="22"/>
          <w:highlight w:val="yellow"/>
          <w:lang w:val="sr-Latn-ME"/>
        </w:rPr>
        <w:t>registarski broj</w:t>
      </w:r>
      <w:r w:rsidRPr="00A01D15">
        <w:rPr>
          <w:color w:val="auto"/>
          <w:sz w:val="22"/>
        </w:rPr>
        <w:t xml:space="preserve"> polaznika </w:t>
      </w:r>
    </w:p>
    <w:p w14:paraId="4D0E6D95" w14:textId="4A75F849" w:rsidR="00B717C9" w:rsidRPr="00A01D15" w:rsidRDefault="00477865" w:rsidP="00AF3750">
      <w:pPr>
        <w:pStyle w:val="Default"/>
        <w:numPr>
          <w:ilvl w:val="0"/>
          <w:numId w:val="3"/>
        </w:numPr>
        <w:spacing w:after="27"/>
        <w:rPr>
          <w:color w:val="auto"/>
        </w:rPr>
      </w:pPr>
      <w:r w:rsidRPr="00A01D15">
        <w:rPr>
          <w:color w:val="auto"/>
          <w:sz w:val="22"/>
        </w:rPr>
        <w:t xml:space="preserve">naziv i vrstu sadržaja i oblika stručnog usavršavanja kojeg je polaznik pohađao, s iskazanim brojem nastavnih sati i datumom/datumima pohađanja </w:t>
      </w:r>
    </w:p>
    <w:p w14:paraId="3D8EDCEC" w14:textId="2AC2F2FF" w:rsidR="00B717C9" w:rsidRPr="00A01D15" w:rsidRDefault="00477865" w:rsidP="00AF3750">
      <w:pPr>
        <w:pStyle w:val="Default"/>
        <w:numPr>
          <w:ilvl w:val="0"/>
          <w:numId w:val="3"/>
        </w:numPr>
        <w:spacing w:after="27"/>
        <w:rPr>
          <w:color w:val="auto"/>
        </w:rPr>
      </w:pPr>
      <w:r w:rsidRPr="00A01D15">
        <w:rPr>
          <w:color w:val="auto"/>
          <w:sz w:val="22"/>
        </w:rPr>
        <w:t>evidenc</w:t>
      </w:r>
      <w:r w:rsidRPr="00A01D15">
        <w:rPr>
          <w:color w:val="auto"/>
          <w:sz w:val="22"/>
          <w:lang w:val="sr-Latn-ME"/>
        </w:rPr>
        <w:t>ioni</w:t>
      </w:r>
      <w:r w:rsidRPr="00A01D15">
        <w:rPr>
          <w:color w:val="auto"/>
          <w:sz w:val="22"/>
        </w:rPr>
        <w:t xml:space="preserve"> broj i naziv Programa stručnog usavršavanja u sklopu kojeg se sadržaj i oblik stručnog usavršavanja </w:t>
      </w:r>
      <w:r w:rsidRPr="00A01D15">
        <w:rPr>
          <w:color w:val="auto"/>
          <w:sz w:val="22"/>
          <w:lang w:val="sr-Latn-ME"/>
        </w:rPr>
        <w:t>s</w:t>
      </w:r>
      <w:r w:rsidRPr="00A01D15">
        <w:rPr>
          <w:color w:val="auto"/>
          <w:sz w:val="22"/>
        </w:rPr>
        <w:t xml:space="preserve">provodi </w:t>
      </w:r>
    </w:p>
    <w:p w14:paraId="2CBE23E0" w14:textId="13F0D863" w:rsidR="00B717C9" w:rsidRPr="00A01D15" w:rsidRDefault="00477865" w:rsidP="00AF3750">
      <w:pPr>
        <w:pStyle w:val="Default"/>
        <w:numPr>
          <w:ilvl w:val="0"/>
          <w:numId w:val="3"/>
        </w:numPr>
        <w:rPr>
          <w:color w:val="auto"/>
        </w:rPr>
      </w:pPr>
      <w:r w:rsidRPr="00A01D15">
        <w:rPr>
          <w:color w:val="auto"/>
          <w:sz w:val="22"/>
        </w:rPr>
        <w:t xml:space="preserve">mjesto i datum izdavanja potvrde </w:t>
      </w:r>
    </w:p>
    <w:p w14:paraId="7A28A9DA" w14:textId="19AA06D7" w:rsidR="00B717C9" w:rsidRPr="00A01D15" w:rsidRDefault="00477865" w:rsidP="00AF3750">
      <w:pPr>
        <w:pStyle w:val="Default"/>
        <w:numPr>
          <w:ilvl w:val="0"/>
          <w:numId w:val="3"/>
        </w:numPr>
        <w:rPr>
          <w:color w:val="auto"/>
        </w:rPr>
      </w:pPr>
      <w:r w:rsidRPr="00A01D15">
        <w:rPr>
          <w:color w:val="auto"/>
          <w:sz w:val="22"/>
        </w:rPr>
        <w:t xml:space="preserve">potpis odgovorne osobe Komore. </w:t>
      </w:r>
    </w:p>
    <w:p w14:paraId="525B08E1" w14:textId="77777777" w:rsidR="00EA3925" w:rsidRDefault="00EA3925" w:rsidP="00EA3925">
      <w:pPr>
        <w:keepNext/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38E6E6AE" w14:textId="77777777" w:rsidR="002101C4" w:rsidRPr="002101C4" w:rsidRDefault="002101C4" w:rsidP="002101C4">
      <w:pPr>
        <w:jc w:val="center"/>
        <w:rPr>
          <w:rFonts w:ascii="Arial" w:hAnsi="Arial" w:cs="Arial"/>
          <w:b/>
          <w:bCs/>
          <w:color w:val="002060"/>
          <w:sz w:val="22"/>
          <w:szCs w:val="22"/>
          <w:lang w:val="sl-SI"/>
        </w:rPr>
      </w:pPr>
      <w:r w:rsidRPr="002101C4">
        <w:rPr>
          <w:rFonts w:ascii="Arial" w:hAnsi="Arial" w:cs="Arial"/>
          <w:b/>
          <w:bCs/>
          <w:color w:val="002060"/>
          <w:sz w:val="22"/>
          <w:szCs w:val="22"/>
          <w:lang w:val="sl-SI"/>
        </w:rPr>
        <w:t>Način finansiranja</w:t>
      </w:r>
    </w:p>
    <w:p w14:paraId="0D2C78A8" w14:textId="77777777" w:rsidR="002101C4" w:rsidRPr="002101C4" w:rsidRDefault="002101C4" w:rsidP="002101C4">
      <w:pPr>
        <w:jc w:val="center"/>
        <w:rPr>
          <w:rFonts w:ascii="Arial" w:hAnsi="Arial" w:cs="Arial"/>
          <w:bCs/>
          <w:color w:val="002060"/>
          <w:sz w:val="22"/>
          <w:szCs w:val="22"/>
          <w:lang w:val="sl-SI"/>
        </w:rPr>
      </w:pPr>
    </w:p>
    <w:p w14:paraId="7E1D7788" w14:textId="3C0BA6E5" w:rsidR="002101C4" w:rsidRPr="002101C4" w:rsidRDefault="002101C4" w:rsidP="002101C4">
      <w:pPr>
        <w:jc w:val="center"/>
        <w:rPr>
          <w:rFonts w:ascii="Arial" w:hAnsi="Arial" w:cs="Arial"/>
          <w:bCs/>
          <w:color w:val="002060"/>
          <w:sz w:val="22"/>
          <w:szCs w:val="22"/>
          <w:lang w:val="sl-SI"/>
        </w:rPr>
      </w:pPr>
      <w:r w:rsidRPr="002101C4">
        <w:rPr>
          <w:rFonts w:ascii="Arial" w:hAnsi="Arial" w:cs="Arial"/>
          <w:bCs/>
          <w:color w:val="002060"/>
          <w:sz w:val="22"/>
          <w:szCs w:val="22"/>
          <w:lang w:val="sl-SI"/>
        </w:rPr>
        <w:t>Član 23</w:t>
      </w:r>
    </w:p>
    <w:p w14:paraId="4B7F8694" w14:textId="0132B91A" w:rsidR="002101C4" w:rsidRPr="002101C4" w:rsidRDefault="002101C4" w:rsidP="002101C4">
      <w:pPr>
        <w:jc w:val="both"/>
        <w:rPr>
          <w:rFonts w:ascii="Arial" w:hAnsi="Arial" w:cs="Arial"/>
          <w:bCs/>
          <w:color w:val="002060"/>
          <w:sz w:val="22"/>
          <w:szCs w:val="22"/>
          <w:lang w:val="sl-SI"/>
        </w:rPr>
      </w:pPr>
      <w:r w:rsidRPr="002101C4">
        <w:rPr>
          <w:rFonts w:ascii="Arial" w:hAnsi="Arial" w:cs="Arial"/>
          <w:bCs/>
          <w:color w:val="002060"/>
          <w:sz w:val="22"/>
          <w:szCs w:val="22"/>
          <w:lang w:val="sl-SI"/>
        </w:rPr>
        <w:t xml:space="preserve">   Sredstva za potrebe stručnog usavršavanja se obezbjeđuju iz Budžeta Komore, i to u iznosu od najmanje 50% opredijeljenog </w:t>
      </w:r>
      <w:r>
        <w:rPr>
          <w:rFonts w:ascii="Arial" w:hAnsi="Arial" w:cs="Arial"/>
          <w:bCs/>
          <w:color w:val="002060"/>
          <w:sz w:val="22"/>
          <w:szCs w:val="22"/>
          <w:lang w:val="sl-SI"/>
        </w:rPr>
        <w:t xml:space="preserve">godišnjeg </w:t>
      </w:r>
      <w:r w:rsidRPr="002101C4">
        <w:rPr>
          <w:rFonts w:ascii="Arial" w:hAnsi="Arial" w:cs="Arial"/>
          <w:bCs/>
          <w:color w:val="002060"/>
          <w:sz w:val="22"/>
          <w:szCs w:val="22"/>
          <w:lang w:val="sl-SI"/>
        </w:rPr>
        <w:t>budžeta za rad strukovnih komora.</w:t>
      </w:r>
    </w:p>
    <w:p w14:paraId="765AC470" w14:textId="77777777" w:rsidR="002101C4" w:rsidRPr="002101C4" w:rsidRDefault="002101C4" w:rsidP="002101C4">
      <w:pPr>
        <w:jc w:val="both"/>
        <w:rPr>
          <w:rFonts w:ascii="Arial" w:hAnsi="Arial" w:cs="Arial"/>
          <w:b/>
          <w:bCs/>
          <w:color w:val="002060"/>
          <w:sz w:val="22"/>
          <w:szCs w:val="22"/>
          <w:lang w:val="sl-SI"/>
        </w:rPr>
      </w:pPr>
    </w:p>
    <w:p w14:paraId="132EF361" w14:textId="77777777" w:rsidR="002101C4" w:rsidRPr="002101C4" w:rsidRDefault="002101C4" w:rsidP="002101C4">
      <w:pPr>
        <w:jc w:val="center"/>
        <w:rPr>
          <w:rFonts w:ascii="Arial" w:hAnsi="Arial" w:cs="Arial"/>
          <w:b/>
          <w:bCs/>
          <w:color w:val="002060"/>
          <w:sz w:val="22"/>
          <w:szCs w:val="22"/>
          <w:lang w:val="sl-SI"/>
        </w:rPr>
      </w:pPr>
      <w:r w:rsidRPr="002101C4">
        <w:rPr>
          <w:rFonts w:ascii="Arial" w:hAnsi="Arial" w:cs="Arial"/>
          <w:b/>
          <w:bCs/>
          <w:color w:val="002060"/>
          <w:sz w:val="22"/>
          <w:szCs w:val="22"/>
          <w:lang w:val="sl-SI"/>
        </w:rPr>
        <w:t>Drugi izvori finansiranja</w:t>
      </w:r>
    </w:p>
    <w:p w14:paraId="0B3B78EE" w14:textId="77777777" w:rsidR="002101C4" w:rsidRPr="002101C4" w:rsidRDefault="002101C4" w:rsidP="002101C4">
      <w:pPr>
        <w:jc w:val="center"/>
        <w:rPr>
          <w:rFonts w:ascii="Arial" w:hAnsi="Arial" w:cs="Arial"/>
          <w:bCs/>
          <w:color w:val="002060"/>
          <w:sz w:val="22"/>
          <w:szCs w:val="22"/>
          <w:lang w:val="sl-SI"/>
        </w:rPr>
      </w:pPr>
    </w:p>
    <w:p w14:paraId="039AE7C7" w14:textId="152BEF3C" w:rsidR="002101C4" w:rsidRPr="002101C4" w:rsidRDefault="002101C4" w:rsidP="002101C4">
      <w:pPr>
        <w:jc w:val="center"/>
        <w:rPr>
          <w:rFonts w:ascii="Arial" w:hAnsi="Arial" w:cs="Arial"/>
          <w:bCs/>
          <w:color w:val="002060"/>
          <w:sz w:val="22"/>
          <w:szCs w:val="22"/>
          <w:lang w:val="sl-SI"/>
        </w:rPr>
      </w:pPr>
      <w:r w:rsidRPr="002101C4">
        <w:rPr>
          <w:rFonts w:ascii="Arial" w:hAnsi="Arial" w:cs="Arial"/>
          <w:bCs/>
          <w:color w:val="002060"/>
          <w:sz w:val="22"/>
          <w:szCs w:val="22"/>
          <w:lang w:val="sl-SI"/>
        </w:rPr>
        <w:t>Član 24</w:t>
      </w:r>
    </w:p>
    <w:p w14:paraId="68BA824D" w14:textId="76441E7C" w:rsidR="002101C4" w:rsidRPr="002101C4" w:rsidRDefault="002101C4" w:rsidP="002101C4">
      <w:pPr>
        <w:jc w:val="both"/>
        <w:rPr>
          <w:rFonts w:ascii="Arial" w:hAnsi="Arial" w:cs="Arial"/>
          <w:bCs/>
          <w:color w:val="002060"/>
          <w:sz w:val="22"/>
          <w:szCs w:val="22"/>
          <w:lang w:val="sl-SI"/>
        </w:rPr>
      </w:pPr>
      <w:r w:rsidRPr="002101C4">
        <w:rPr>
          <w:rFonts w:ascii="Arial" w:hAnsi="Arial" w:cs="Arial"/>
          <w:bCs/>
          <w:color w:val="002060"/>
          <w:sz w:val="22"/>
          <w:szCs w:val="22"/>
          <w:lang w:val="sl-SI"/>
        </w:rPr>
        <w:t xml:space="preserve">   Sredstva za </w:t>
      </w:r>
      <w:r w:rsidR="002911ED">
        <w:rPr>
          <w:rFonts w:ascii="Arial" w:hAnsi="Arial" w:cs="Arial"/>
          <w:bCs/>
          <w:color w:val="002060"/>
          <w:sz w:val="22"/>
          <w:szCs w:val="22"/>
          <w:lang w:val="sl-SI"/>
        </w:rPr>
        <w:t xml:space="preserve">realizaciju Programa </w:t>
      </w:r>
      <w:r w:rsidRPr="002101C4">
        <w:rPr>
          <w:rFonts w:ascii="Arial" w:hAnsi="Arial" w:cs="Arial"/>
          <w:bCs/>
          <w:color w:val="002060"/>
          <w:sz w:val="22"/>
          <w:szCs w:val="22"/>
          <w:lang w:val="sl-SI"/>
        </w:rPr>
        <w:t>stručno</w:t>
      </w:r>
      <w:r w:rsidR="002911ED">
        <w:rPr>
          <w:rFonts w:ascii="Arial" w:hAnsi="Arial" w:cs="Arial"/>
          <w:bCs/>
          <w:color w:val="002060"/>
          <w:sz w:val="22"/>
          <w:szCs w:val="22"/>
          <w:lang w:val="sl-SI"/>
        </w:rPr>
        <w:t>g</w:t>
      </w:r>
      <w:r w:rsidRPr="002101C4">
        <w:rPr>
          <w:rFonts w:ascii="Arial" w:hAnsi="Arial" w:cs="Arial"/>
          <w:bCs/>
          <w:color w:val="002060"/>
          <w:sz w:val="22"/>
          <w:szCs w:val="22"/>
          <w:lang w:val="sl-SI"/>
        </w:rPr>
        <w:t xml:space="preserve"> usavršavanj</w:t>
      </w:r>
      <w:r w:rsidR="002911ED">
        <w:rPr>
          <w:rFonts w:ascii="Arial" w:hAnsi="Arial" w:cs="Arial"/>
          <w:bCs/>
          <w:color w:val="002060"/>
          <w:sz w:val="22"/>
          <w:szCs w:val="22"/>
          <w:lang w:val="sl-SI"/>
        </w:rPr>
        <w:t>a</w:t>
      </w:r>
      <w:r w:rsidRPr="002101C4">
        <w:rPr>
          <w:rFonts w:ascii="Arial" w:hAnsi="Arial" w:cs="Arial"/>
          <w:bCs/>
          <w:color w:val="002060"/>
          <w:sz w:val="22"/>
          <w:szCs w:val="22"/>
          <w:lang w:val="sl-SI"/>
        </w:rPr>
        <w:t xml:space="preserve"> članova Komore mogu se obezbijediti i putem donacija, sponzorstava, kotizacija i sufinansiranjem.</w:t>
      </w:r>
      <w:r w:rsidRPr="002101C4">
        <w:rPr>
          <w:rFonts w:ascii="Arial" w:hAnsi="Arial" w:cs="Arial"/>
          <w:bCs/>
          <w:color w:val="002060"/>
          <w:sz w:val="22"/>
          <w:szCs w:val="22"/>
          <w:lang w:val="sl-SI"/>
        </w:rPr>
        <w:cr/>
      </w:r>
    </w:p>
    <w:p w14:paraId="2582DF55" w14:textId="77777777" w:rsidR="00EA3925" w:rsidRPr="00EA3925" w:rsidRDefault="00EA3925" w:rsidP="002101C4">
      <w:pPr>
        <w:keepNext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EA3925">
        <w:rPr>
          <w:rFonts w:ascii="Arial" w:hAnsi="Arial" w:cs="Arial"/>
          <w:b/>
          <w:sz w:val="22"/>
          <w:szCs w:val="22"/>
          <w:lang w:val="sl-SI"/>
        </w:rPr>
        <w:lastRenderedPageBreak/>
        <w:t>Stupanje na snagu</w:t>
      </w:r>
    </w:p>
    <w:p w14:paraId="05090649" w14:textId="77777777" w:rsidR="00B717C9" w:rsidRPr="00EA3925" w:rsidRDefault="00B717C9" w:rsidP="002101C4">
      <w:pPr>
        <w:keepNext/>
        <w:rPr>
          <w:rFonts w:ascii="Arial" w:hAnsi="Arial"/>
          <w:b/>
          <w:sz w:val="22"/>
          <w:lang w:val="sr-Latn-CS"/>
        </w:rPr>
      </w:pPr>
    </w:p>
    <w:p w14:paraId="4642DC2F" w14:textId="0C74E8FB" w:rsidR="00B717C9" w:rsidRPr="00A01D15" w:rsidRDefault="00477865" w:rsidP="002101C4">
      <w:pPr>
        <w:keepNext/>
        <w:jc w:val="center"/>
        <w:rPr>
          <w:rFonts w:ascii="Arial" w:hAnsi="Arial" w:cs="Arial"/>
          <w:bCs/>
          <w:sz w:val="22"/>
          <w:szCs w:val="22"/>
          <w:lang w:val="sl-SI"/>
        </w:rPr>
      </w:pPr>
      <w:r w:rsidRPr="00A01D15">
        <w:rPr>
          <w:rFonts w:ascii="Arial" w:hAnsi="Arial" w:cs="Arial"/>
          <w:bCs/>
          <w:sz w:val="22"/>
          <w:szCs w:val="22"/>
          <w:lang w:val="sr-Latn-ME"/>
        </w:rPr>
        <w:t xml:space="preserve">Član </w:t>
      </w:r>
      <w:r w:rsidR="00176513">
        <w:rPr>
          <w:rFonts w:ascii="Arial" w:hAnsi="Arial" w:cs="Arial"/>
          <w:bCs/>
          <w:sz w:val="22"/>
          <w:szCs w:val="22"/>
          <w:lang w:val="sr-Latn-ME"/>
        </w:rPr>
        <w:t>2</w:t>
      </w:r>
      <w:r w:rsidR="002101C4">
        <w:rPr>
          <w:rFonts w:ascii="Arial" w:hAnsi="Arial" w:cs="Arial"/>
          <w:bCs/>
          <w:sz w:val="22"/>
          <w:szCs w:val="22"/>
          <w:lang w:val="sr-Latn-ME"/>
        </w:rPr>
        <w:t>5</w:t>
      </w:r>
    </w:p>
    <w:p w14:paraId="12FDF239" w14:textId="77777777" w:rsidR="00B717C9" w:rsidRPr="00A01D15" w:rsidRDefault="00477865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A01D15">
        <w:rPr>
          <w:rFonts w:ascii="Arial" w:hAnsi="Arial" w:cs="Arial"/>
          <w:sz w:val="22"/>
          <w:szCs w:val="22"/>
          <w:lang w:val="sl-SI"/>
        </w:rPr>
        <w:t xml:space="preserve">   Ovaj pravilnik stupa na snagu osmog dana od dana </w:t>
      </w:r>
      <w:r w:rsidRPr="00A01D15">
        <w:rPr>
          <w:rFonts w:ascii="Arial" w:hAnsi="Arial" w:cs="Arial"/>
          <w:sz w:val="22"/>
          <w:szCs w:val="22"/>
          <w:lang w:val="sr-Latn-CS"/>
        </w:rPr>
        <w:t>objavljivanja u „Službenom listu Crne Gore.“</w:t>
      </w:r>
    </w:p>
    <w:p w14:paraId="33422928" w14:textId="77777777" w:rsidR="00B717C9" w:rsidRPr="00A01D15" w:rsidRDefault="00B717C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C31C311" w14:textId="77777777" w:rsidR="00B717C9" w:rsidRPr="00A01D15" w:rsidRDefault="00B717C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C152D5A" w14:textId="77777777" w:rsidR="00B717C9" w:rsidRPr="00A01D15" w:rsidRDefault="00B717C9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14:paraId="0379CF28" w14:textId="77777777" w:rsidR="00B717C9" w:rsidRPr="00A01D15" w:rsidRDefault="00477865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A01D15">
        <w:rPr>
          <w:rFonts w:ascii="Arial" w:hAnsi="Arial" w:cs="Arial"/>
          <w:b/>
          <w:sz w:val="22"/>
          <w:szCs w:val="22"/>
          <w:lang w:val="sl-SI"/>
        </w:rPr>
        <w:t xml:space="preserve">                                                                                    PREDSJEDNIK UPRAVNOG ODBORA</w:t>
      </w:r>
    </w:p>
    <w:p w14:paraId="730CF5F0" w14:textId="77777777" w:rsidR="00B717C9" w:rsidRPr="00A01D15" w:rsidRDefault="00477865">
      <w:pPr>
        <w:jc w:val="both"/>
      </w:pPr>
      <w:r w:rsidRPr="00A01D15">
        <w:rPr>
          <w:rFonts w:ascii="Arial" w:hAnsi="Arial" w:cs="Arial"/>
          <w:bCs/>
          <w:sz w:val="22"/>
          <w:szCs w:val="22"/>
          <w:lang w:val="sl-SI"/>
        </w:rPr>
        <w:t xml:space="preserve">                                                                                          Srđan Laković, dipl.inž.el.</w:t>
      </w:r>
    </w:p>
    <w:sectPr w:rsidR="00B717C9" w:rsidRPr="00A01D15">
      <w:headerReference w:type="default" r:id="rId9"/>
      <w:footerReference w:type="default" r:id="rId10"/>
      <w:pgSz w:w="11952" w:h="16838"/>
      <w:pgMar w:top="1418" w:right="1134" w:bottom="709" w:left="1701" w:header="45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3F68B" w14:textId="77777777" w:rsidR="00F176E0" w:rsidRDefault="00F176E0">
      <w:r>
        <w:separator/>
      </w:r>
    </w:p>
  </w:endnote>
  <w:endnote w:type="continuationSeparator" w:id="0">
    <w:p w14:paraId="5CCB81DB" w14:textId="77777777" w:rsidR="00F176E0" w:rsidRDefault="00F1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YU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1085D" w14:textId="4A40A9AF" w:rsidR="00B717C9" w:rsidRDefault="00243DF0" w:rsidP="00243DF0">
    <w:pPr>
      <w:pStyle w:val="Footer"/>
      <w:ind w:right="-97"/>
      <w:jc w:val="center"/>
      <w:rPr>
        <w:rFonts w:ascii="Arial" w:hAnsi="Arial" w:cs="Arial"/>
        <w:color w:val="1F497D"/>
        <w:sz w:val="20"/>
        <w:szCs w:val="20"/>
      </w:rPr>
    </w:pPr>
    <w:r>
      <w:rPr>
        <w:rFonts w:ascii="Arial" w:hAnsi="Arial" w:cs="Arial"/>
        <w:color w:val="1F497D"/>
        <w:sz w:val="20"/>
        <w:szCs w:val="20"/>
      </w:rPr>
      <w:t>________________</w:t>
    </w:r>
    <w:r w:rsidR="00477865">
      <w:rPr>
        <w:rFonts w:ascii="Arial" w:hAnsi="Arial" w:cs="Arial"/>
        <w:color w:val="1F497D"/>
        <w:sz w:val="20"/>
        <w:szCs w:val="20"/>
      </w:rPr>
      <w:t>__________________________________________________________________</w:t>
    </w:r>
  </w:p>
  <w:p w14:paraId="550AD4FD" w14:textId="77777777" w:rsidR="00B717C9" w:rsidRDefault="00477865">
    <w:pPr>
      <w:pStyle w:val="Footer"/>
      <w:ind w:right="360"/>
      <w:jc w:val="center"/>
      <w:rPr>
        <w:rFonts w:ascii="Arial" w:hAnsi="Arial" w:cs="Arial"/>
        <w:color w:val="1F497D"/>
        <w:sz w:val="20"/>
        <w:szCs w:val="20"/>
      </w:rPr>
    </w:pPr>
    <w:proofErr w:type="spellStart"/>
    <w:r>
      <w:rPr>
        <w:rFonts w:ascii="Arial" w:hAnsi="Arial" w:cs="Arial"/>
        <w:color w:val="1F497D"/>
        <w:sz w:val="20"/>
        <w:szCs w:val="20"/>
      </w:rPr>
      <w:t>Upravni</w:t>
    </w:r>
    <w:proofErr w:type="spellEnd"/>
    <w:r>
      <w:rPr>
        <w:rFonts w:ascii="Arial" w:hAnsi="Arial" w:cs="Arial"/>
        <w:color w:val="1F497D"/>
        <w:sz w:val="20"/>
        <w:szCs w:val="20"/>
      </w:rPr>
      <w:t xml:space="preserve"> </w:t>
    </w:r>
    <w:proofErr w:type="spellStart"/>
    <w:r>
      <w:rPr>
        <w:rFonts w:ascii="Arial" w:hAnsi="Arial" w:cs="Arial"/>
        <w:color w:val="1F497D"/>
        <w:sz w:val="20"/>
        <w:szCs w:val="20"/>
      </w:rPr>
      <w:t>odbor</w:t>
    </w:r>
    <w:proofErr w:type="spellEnd"/>
  </w:p>
  <w:p w14:paraId="1B99DBD5" w14:textId="77777777" w:rsidR="00B717C9" w:rsidRDefault="00B717C9">
    <w:pPr>
      <w:pStyle w:val="Footer"/>
    </w:pPr>
  </w:p>
  <w:p w14:paraId="78933FC2" w14:textId="77777777" w:rsidR="00B717C9" w:rsidRDefault="00B71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FB106" w14:textId="77777777" w:rsidR="00F176E0" w:rsidRDefault="00F176E0">
      <w:r>
        <w:separator/>
      </w:r>
    </w:p>
  </w:footnote>
  <w:footnote w:type="continuationSeparator" w:id="0">
    <w:p w14:paraId="74BBE7F9" w14:textId="77777777" w:rsidR="00F176E0" w:rsidRDefault="00F17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811E8" w14:textId="77777777" w:rsidR="00B717C9" w:rsidRDefault="00477865">
    <w:pPr>
      <w:pStyle w:val="Header"/>
      <w:jc w:val="center"/>
      <w:rPr>
        <w:rFonts w:ascii="Arial" w:hAnsi="Arial" w:cs="Arial"/>
        <w:color w:val="1F497D"/>
        <w:sz w:val="20"/>
        <w:szCs w:val="20"/>
        <w:lang w:val="sr-Latn-CS"/>
      </w:rPr>
    </w:pPr>
    <w:r>
      <w:rPr>
        <w:rFonts w:ascii="Arial" w:hAnsi="Arial" w:cs="Arial"/>
        <w:color w:val="1F497D"/>
        <w:sz w:val="20"/>
        <w:szCs w:val="20"/>
      </w:rPr>
      <w:t>I</w:t>
    </w:r>
    <w:r>
      <w:rPr>
        <w:rFonts w:ascii="Arial" w:hAnsi="Arial" w:cs="Arial"/>
        <w:color w:val="1F497D"/>
        <w:sz w:val="20"/>
        <w:szCs w:val="20"/>
        <w:lang w:val="sr-Latn-CS"/>
      </w:rPr>
      <w:t>nženjerska komora Crne Gore</w:t>
    </w:r>
  </w:p>
  <w:p w14:paraId="4B53CA12" w14:textId="77777777" w:rsidR="00B717C9" w:rsidRDefault="00B717C9">
    <w:pPr>
      <w:pStyle w:val="Default"/>
      <w:rPr>
        <w:sz w:val="22"/>
      </w:rPr>
    </w:pPr>
  </w:p>
  <w:p w14:paraId="687BF7BE" w14:textId="77777777" w:rsidR="00B717C9" w:rsidRDefault="00B717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0AA"/>
    <w:multiLevelType w:val="hybridMultilevel"/>
    <w:tmpl w:val="116A640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1324F"/>
    <w:multiLevelType w:val="hybridMultilevel"/>
    <w:tmpl w:val="6C2AF6D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E452F"/>
    <w:multiLevelType w:val="hybridMultilevel"/>
    <w:tmpl w:val="B1C66CA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60DA8"/>
    <w:multiLevelType w:val="hybridMultilevel"/>
    <w:tmpl w:val="40E2A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C9"/>
    <w:rsid w:val="00176513"/>
    <w:rsid w:val="002101C4"/>
    <w:rsid w:val="00243DF0"/>
    <w:rsid w:val="002911ED"/>
    <w:rsid w:val="00455D7F"/>
    <w:rsid w:val="00477865"/>
    <w:rsid w:val="004E0068"/>
    <w:rsid w:val="0052624F"/>
    <w:rsid w:val="005424C1"/>
    <w:rsid w:val="00572AFD"/>
    <w:rsid w:val="00631F37"/>
    <w:rsid w:val="00643D6D"/>
    <w:rsid w:val="006E29DF"/>
    <w:rsid w:val="007D6EF9"/>
    <w:rsid w:val="008C51FE"/>
    <w:rsid w:val="00A01D15"/>
    <w:rsid w:val="00A10D4A"/>
    <w:rsid w:val="00AF3750"/>
    <w:rsid w:val="00AF5C3E"/>
    <w:rsid w:val="00B717C9"/>
    <w:rsid w:val="00CF3B4D"/>
    <w:rsid w:val="00D20C94"/>
    <w:rsid w:val="00E25B63"/>
    <w:rsid w:val="00E3334C"/>
    <w:rsid w:val="00EA3925"/>
    <w:rsid w:val="00F176E0"/>
    <w:rsid w:val="00F3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5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6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4A07CF"/>
    <w:rPr>
      <w:sz w:val="24"/>
      <w:szCs w:val="24"/>
    </w:rPr>
  </w:style>
  <w:style w:type="character" w:customStyle="1" w:styleId="FooterChar">
    <w:name w:val="Footer Char"/>
    <w:link w:val="Footer"/>
    <w:qFormat/>
    <w:rsid w:val="004A07CF"/>
    <w:rPr>
      <w:sz w:val="24"/>
      <w:szCs w:val="24"/>
    </w:rPr>
  </w:style>
  <w:style w:type="character" w:customStyle="1" w:styleId="BodyTextChar">
    <w:name w:val="Body Text Char"/>
    <w:link w:val="BodyText"/>
    <w:qFormat/>
    <w:rsid w:val="00BE05E4"/>
    <w:rPr>
      <w:rFonts w:ascii="Times New Roman YU" w:hAnsi="Times New Roman YU"/>
      <w:sz w:val="24"/>
      <w:lang w:val="en-US" w:eastAsia="en-US"/>
    </w:rPr>
  </w:style>
  <w:style w:type="character" w:customStyle="1" w:styleId="textlin1">
    <w:name w:val="text_lin_1"/>
    <w:qFormat/>
    <w:rsid w:val="0081627B"/>
  </w:style>
  <w:style w:type="character" w:customStyle="1" w:styleId="ListLabel1">
    <w:name w:val="ListLabel 1"/>
    <w:qFormat/>
    <w:rPr>
      <w:rFonts w:eastAsia="MS Mincho"/>
    </w:rPr>
  </w:style>
  <w:style w:type="character" w:customStyle="1" w:styleId="ListLabel2">
    <w:name w:val="ListLabel 2"/>
    <w:qFormat/>
    <w:rPr>
      <w:rFonts w:eastAsia="MS Mincho"/>
    </w:rPr>
  </w:style>
  <w:style w:type="character" w:customStyle="1" w:styleId="ListLabel3">
    <w:name w:val="ListLabel 3"/>
    <w:qFormat/>
    <w:rPr>
      <w:rFonts w:eastAsia="MS Mincho"/>
    </w:rPr>
  </w:style>
  <w:style w:type="character" w:customStyle="1" w:styleId="ListLabel4">
    <w:name w:val="ListLabel 4"/>
    <w:qFormat/>
    <w:rPr>
      <w:rFonts w:eastAsia="MS Mincho"/>
    </w:rPr>
  </w:style>
  <w:style w:type="character" w:customStyle="1" w:styleId="ListLabel5">
    <w:name w:val="ListLabel 5"/>
    <w:qFormat/>
    <w:rPr>
      <w:rFonts w:eastAsia="MS Mincho"/>
    </w:rPr>
  </w:style>
  <w:style w:type="character" w:customStyle="1" w:styleId="ListLabel6">
    <w:name w:val="ListLabel 6"/>
    <w:qFormat/>
    <w:rPr>
      <w:rFonts w:eastAsia="MS Mincho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BE05E4"/>
    <w:pPr>
      <w:jc w:val="both"/>
    </w:pPr>
    <w:rPr>
      <w:rFonts w:ascii="Times New Roman YU" w:hAnsi="Times New Roman YU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445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07C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4A07CF"/>
    <w:pPr>
      <w:tabs>
        <w:tab w:val="center" w:pos="4680"/>
        <w:tab w:val="right" w:pos="9360"/>
      </w:tabs>
    </w:pPr>
  </w:style>
  <w:style w:type="paragraph" w:customStyle="1" w:styleId="Default">
    <w:name w:val="Default"/>
    <w:qFormat/>
    <w:pPr>
      <w:widowControl w:val="0"/>
    </w:pPr>
    <w:rPr>
      <w:rFonts w:ascii="Arial" w:hAnsi="Arial"/>
      <w:color w:val="000000"/>
      <w:sz w:val="24"/>
    </w:rPr>
  </w:style>
  <w:style w:type="character" w:styleId="CommentReference">
    <w:name w:val="annotation reference"/>
    <w:basedOn w:val="DefaultParagraphFont"/>
    <w:semiHidden/>
    <w:unhideWhenUsed/>
    <w:rsid w:val="00E333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3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334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3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334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E3334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A3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6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4A07CF"/>
    <w:rPr>
      <w:sz w:val="24"/>
      <w:szCs w:val="24"/>
    </w:rPr>
  </w:style>
  <w:style w:type="character" w:customStyle="1" w:styleId="FooterChar">
    <w:name w:val="Footer Char"/>
    <w:link w:val="Footer"/>
    <w:qFormat/>
    <w:rsid w:val="004A07CF"/>
    <w:rPr>
      <w:sz w:val="24"/>
      <w:szCs w:val="24"/>
    </w:rPr>
  </w:style>
  <w:style w:type="character" w:customStyle="1" w:styleId="BodyTextChar">
    <w:name w:val="Body Text Char"/>
    <w:link w:val="BodyText"/>
    <w:qFormat/>
    <w:rsid w:val="00BE05E4"/>
    <w:rPr>
      <w:rFonts w:ascii="Times New Roman YU" w:hAnsi="Times New Roman YU"/>
      <w:sz w:val="24"/>
      <w:lang w:val="en-US" w:eastAsia="en-US"/>
    </w:rPr>
  </w:style>
  <w:style w:type="character" w:customStyle="1" w:styleId="textlin1">
    <w:name w:val="text_lin_1"/>
    <w:qFormat/>
    <w:rsid w:val="0081627B"/>
  </w:style>
  <w:style w:type="character" w:customStyle="1" w:styleId="ListLabel1">
    <w:name w:val="ListLabel 1"/>
    <w:qFormat/>
    <w:rPr>
      <w:rFonts w:eastAsia="MS Mincho"/>
    </w:rPr>
  </w:style>
  <w:style w:type="character" w:customStyle="1" w:styleId="ListLabel2">
    <w:name w:val="ListLabel 2"/>
    <w:qFormat/>
    <w:rPr>
      <w:rFonts w:eastAsia="MS Mincho"/>
    </w:rPr>
  </w:style>
  <w:style w:type="character" w:customStyle="1" w:styleId="ListLabel3">
    <w:name w:val="ListLabel 3"/>
    <w:qFormat/>
    <w:rPr>
      <w:rFonts w:eastAsia="MS Mincho"/>
    </w:rPr>
  </w:style>
  <w:style w:type="character" w:customStyle="1" w:styleId="ListLabel4">
    <w:name w:val="ListLabel 4"/>
    <w:qFormat/>
    <w:rPr>
      <w:rFonts w:eastAsia="MS Mincho"/>
    </w:rPr>
  </w:style>
  <w:style w:type="character" w:customStyle="1" w:styleId="ListLabel5">
    <w:name w:val="ListLabel 5"/>
    <w:qFormat/>
    <w:rPr>
      <w:rFonts w:eastAsia="MS Mincho"/>
    </w:rPr>
  </w:style>
  <w:style w:type="character" w:customStyle="1" w:styleId="ListLabel6">
    <w:name w:val="ListLabel 6"/>
    <w:qFormat/>
    <w:rPr>
      <w:rFonts w:eastAsia="MS Mincho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BE05E4"/>
    <w:pPr>
      <w:jc w:val="both"/>
    </w:pPr>
    <w:rPr>
      <w:rFonts w:ascii="Times New Roman YU" w:hAnsi="Times New Roman YU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445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07C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4A07CF"/>
    <w:pPr>
      <w:tabs>
        <w:tab w:val="center" w:pos="4680"/>
        <w:tab w:val="right" w:pos="9360"/>
      </w:tabs>
    </w:pPr>
  </w:style>
  <w:style w:type="paragraph" w:customStyle="1" w:styleId="Default">
    <w:name w:val="Default"/>
    <w:qFormat/>
    <w:pPr>
      <w:widowControl w:val="0"/>
    </w:pPr>
    <w:rPr>
      <w:rFonts w:ascii="Arial" w:hAnsi="Arial"/>
      <w:color w:val="000000"/>
      <w:sz w:val="24"/>
    </w:rPr>
  </w:style>
  <w:style w:type="character" w:styleId="CommentReference">
    <w:name w:val="annotation reference"/>
    <w:basedOn w:val="DefaultParagraphFont"/>
    <w:semiHidden/>
    <w:unhideWhenUsed/>
    <w:rsid w:val="00E333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3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334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3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334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E3334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A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72F2-4E37-4B86-82FC-8D20F8DD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12</vt:lpstr>
    </vt:vector>
  </TitlesOfParts>
  <Company>"JUGODATA" - Podgorica</Company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12</dc:title>
  <dc:creator>amela.cizmar@hkie.hr</dc:creator>
  <cp:lastModifiedBy>Biserka Vujović</cp:lastModifiedBy>
  <cp:revision>2</cp:revision>
  <cp:lastPrinted>2019-05-14T12:25:00Z</cp:lastPrinted>
  <dcterms:created xsi:type="dcterms:W3CDTF">2019-05-17T08:14:00Z</dcterms:created>
  <dcterms:modified xsi:type="dcterms:W3CDTF">2019-05-17T08:14:00Z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"JUGODATA" - Podgorica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